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83DA4" w14:textId="7B285102" w:rsidR="720912A8" w:rsidRDefault="720912A8" w:rsidP="720912A8">
      <w:pPr>
        <w:spacing w:after="80"/>
        <w:jc w:val="center"/>
        <w:rPr>
          <w:b/>
          <w:bCs/>
          <w:szCs w:val="19"/>
        </w:rPr>
      </w:pPr>
    </w:p>
    <w:p w14:paraId="692F92E9" w14:textId="49FB4EE6" w:rsidR="2838E747" w:rsidRDefault="2838E747" w:rsidP="720912A8">
      <w:pPr>
        <w:spacing w:after="0"/>
        <w:jc w:val="center"/>
        <w:rPr>
          <w:sz w:val="24"/>
          <w:szCs w:val="24"/>
        </w:rPr>
      </w:pPr>
      <w:r>
        <w:rPr>
          <w:noProof/>
        </w:rPr>
        <w:drawing>
          <wp:inline distT="0" distB="0" distL="0" distR="0" wp14:anchorId="0CAC70B2" wp14:editId="1CB36BD2">
            <wp:extent cx="2019048" cy="1238095"/>
            <wp:effectExtent l="0" t="0" r="0" b="0"/>
            <wp:docPr id="1752145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4537" name="Picture 175214537"/>
                    <pic:cNvPicPr/>
                  </pic:nvPicPr>
                  <pic:blipFill>
                    <a:blip r:embed="rId8">
                      <a:extLst>
                        <a:ext uri="{28A0092B-C50C-407E-A947-70E740481C1C}">
                          <a14:useLocalDpi xmlns:a14="http://schemas.microsoft.com/office/drawing/2010/main"/>
                        </a:ext>
                      </a:extLst>
                    </a:blip>
                    <a:stretch>
                      <a:fillRect/>
                    </a:stretch>
                  </pic:blipFill>
                  <pic:spPr>
                    <a:xfrm>
                      <a:off x="0" y="0"/>
                      <a:ext cx="2019048" cy="1238095"/>
                    </a:xfrm>
                    <a:prstGeom prst="rect">
                      <a:avLst/>
                    </a:prstGeom>
                  </pic:spPr>
                </pic:pic>
              </a:graphicData>
            </a:graphic>
          </wp:inline>
        </w:drawing>
      </w:r>
    </w:p>
    <w:p w14:paraId="4FFAF794" w14:textId="737E75B0" w:rsidR="2838E747" w:rsidRDefault="2838E747" w:rsidP="720912A8">
      <w:pPr>
        <w:spacing w:after="0"/>
        <w:jc w:val="center"/>
        <w:rPr>
          <w:rFonts w:eastAsia="Arial" w:cs="Arial"/>
          <w:sz w:val="24"/>
          <w:szCs w:val="24"/>
        </w:rPr>
      </w:pPr>
      <w:r w:rsidRPr="720912A8">
        <w:rPr>
          <w:rFonts w:eastAsia="Arial" w:cs="Arial"/>
          <w:sz w:val="24"/>
          <w:szCs w:val="24"/>
        </w:rPr>
        <w:t>3301 Carmen Avenue</w:t>
      </w:r>
    </w:p>
    <w:p w14:paraId="1EADFFCF" w14:textId="3368734D" w:rsidR="2838E747" w:rsidRDefault="2838E747" w:rsidP="720912A8">
      <w:pPr>
        <w:spacing w:after="0"/>
        <w:jc w:val="center"/>
        <w:rPr>
          <w:rFonts w:eastAsia="Arial" w:cs="Arial"/>
          <w:sz w:val="24"/>
          <w:szCs w:val="24"/>
        </w:rPr>
      </w:pPr>
      <w:r w:rsidRPr="720912A8">
        <w:rPr>
          <w:rFonts w:eastAsia="Arial" w:cs="Arial"/>
          <w:sz w:val="24"/>
          <w:szCs w:val="24"/>
        </w:rPr>
        <w:t>Rancho Viejo, Texas 78575</w:t>
      </w:r>
    </w:p>
    <w:p w14:paraId="46E67C52" w14:textId="5B5B2363" w:rsidR="2838E747" w:rsidRPr="004A308D" w:rsidRDefault="2838E747" w:rsidP="720912A8">
      <w:pPr>
        <w:spacing w:after="0"/>
        <w:jc w:val="center"/>
        <w:rPr>
          <w:rFonts w:eastAsia="Arial" w:cs="Arial"/>
          <w:sz w:val="24"/>
          <w:szCs w:val="24"/>
          <w:lang w:val="fr-FR"/>
        </w:rPr>
      </w:pPr>
      <w:r w:rsidRPr="004A308D">
        <w:rPr>
          <w:rFonts w:eastAsia="Arial" w:cs="Arial"/>
          <w:sz w:val="24"/>
          <w:szCs w:val="24"/>
          <w:lang w:val="fr-FR"/>
        </w:rPr>
        <w:t>Phone (956) 350-4093 F</w:t>
      </w:r>
      <w:r w:rsidR="37D31C87" w:rsidRPr="004A308D">
        <w:rPr>
          <w:rFonts w:eastAsia="Arial" w:cs="Arial"/>
          <w:sz w:val="24"/>
          <w:szCs w:val="24"/>
          <w:lang w:val="fr-FR"/>
        </w:rPr>
        <w:t>a</w:t>
      </w:r>
      <w:r w:rsidRPr="004A308D">
        <w:rPr>
          <w:rFonts w:eastAsia="Arial" w:cs="Arial"/>
          <w:sz w:val="24"/>
          <w:szCs w:val="24"/>
          <w:lang w:val="fr-FR"/>
        </w:rPr>
        <w:t>x (956) 350-4156</w:t>
      </w:r>
    </w:p>
    <w:p w14:paraId="5BD260D0" w14:textId="2152FEDF" w:rsidR="720912A8" w:rsidRPr="004A308D" w:rsidRDefault="720912A8" w:rsidP="720912A8">
      <w:pPr>
        <w:spacing w:after="80"/>
        <w:jc w:val="center"/>
        <w:rPr>
          <w:rFonts w:eastAsia="Arial" w:cs="Arial"/>
          <w:b/>
          <w:bCs/>
          <w:sz w:val="28"/>
          <w:szCs w:val="28"/>
          <w:lang w:val="fr-FR"/>
        </w:rPr>
      </w:pPr>
    </w:p>
    <w:p w14:paraId="580BCD15" w14:textId="407016D8" w:rsidR="5336293A" w:rsidRPr="004A308D" w:rsidRDefault="5336293A" w:rsidP="720912A8">
      <w:pPr>
        <w:spacing w:after="80"/>
        <w:jc w:val="center"/>
        <w:rPr>
          <w:lang w:val="fr-FR"/>
        </w:rPr>
      </w:pPr>
      <w:r w:rsidRPr="004A308D">
        <w:rPr>
          <w:rFonts w:eastAsia="Arial" w:cs="Arial"/>
          <w:b/>
          <w:bCs/>
          <w:sz w:val="28"/>
          <w:szCs w:val="28"/>
          <w:lang w:val="fr-FR"/>
        </w:rPr>
        <w:t>RFP.NO.2026-FIN-TORV-001</w:t>
      </w:r>
    </w:p>
    <w:p w14:paraId="08B8A28A" w14:textId="77777777" w:rsidR="00DA0CD6" w:rsidRDefault="720912A8" w:rsidP="720912A8">
      <w:pPr>
        <w:spacing w:after="80"/>
        <w:jc w:val="center"/>
        <w:rPr>
          <w:rFonts w:eastAsia="Arial" w:cs="Arial"/>
          <w:b/>
          <w:bCs/>
          <w:sz w:val="28"/>
          <w:szCs w:val="28"/>
        </w:rPr>
      </w:pPr>
      <w:r w:rsidRPr="720912A8">
        <w:rPr>
          <w:rFonts w:eastAsia="Arial" w:cs="Arial"/>
          <w:b/>
          <w:bCs/>
          <w:sz w:val="28"/>
          <w:szCs w:val="28"/>
        </w:rPr>
        <w:t>TOWN OF RANCHO VIEJO, TEXAS</w:t>
      </w:r>
    </w:p>
    <w:p w14:paraId="60532E1F" w14:textId="77777777" w:rsidR="00DA0CD6" w:rsidRDefault="720912A8" w:rsidP="720912A8">
      <w:pPr>
        <w:spacing w:after="60"/>
        <w:jc w:val="center"/>
        <w:rPr>
          <w:rFonts w:eastAsia="Arial" w:cs="Arial"/>
          <w:b/>
          <w:bCs/>
          <w:sz w:val="28"/>
          <w:szCs w:val="28"/>
        </w:rPr>
      </w:pPr>
      <w:r w:rsidRPr="720912A8">
        <w:rPr>
          <w:rFonts w:eastAsia="Arial" w:cs="Arial"/>
          <w:b/>
          <w:bCs/>
          <w:sz w:val="28"/>
          <w:szCs w:val="28"/>
        </w:rPr>
        <w:t>REQUEST FOR PROPOSALS</w:t>
      </w:r>
    </w:p>
    <w:p w14:paraId="372B757B" w14:textId="77777777" w:rsidR="00DA0CD6" w:rsidRDefault="720912A8" w:rsidP="720912A8">
      <w:pPr>
        <w:spacing w:after="160"/>
        <w:jc w:val="center"/>
        <w:rPr>
          <w:rFonts w:eastAsia="Arial" w:cs="Arial"/>
          <w:b/>
          <w:bCs/>
          <w:sz w:val="28"/>
          <w:szCs w:val="28"/>
        </w:rPr>
      </w:pPr>
      <w:r w:rsidRPr="720912A8">
        <w:rPr>
          <w:rFonts w:eastAsia="Arial" w:cs="Arial"/>
          <w:b/>
          <w:bCs/>
          <w:sz w:val="28"/>
          <w:szCs w:val="28"/>
        </w:rPr>
        <w:t>INDEPENDENT FINANCIAL AUDIT SERVICES</w:t>
      </w:r>
    </w:p>
    <w:p w14:paraId="5C0E909C" w14:textId="77777777" w:rsidR="00DA0CD6" w:rsidRDefault="720912A8" w:rsidP="720912A8">
      <w:pPr>
        <w:jc w:val="center"/>
        <w:rPr>
          <w:rFonts w:eastAsia="Arial" w:cs="Arial"/>
          <w:b/>
          <w:bCs/>
          <w:sz w:val="28"/>
          <w:szCs w:val="28"/>
        </w:rPr>
      </w:pPr>
      <w:r w:rsidRPr="720912A8">
        <w:rPr>
          <w:rFonts w:eastAsia="Arial" w:cs="Arial"/>
          <w:b/>
          <w:bCs/>
          <w:sz w:val="28"/>
          <w:szCs w:val="28"/>
        </w:rPr>
        <w:t>2026 SOLICITATION</w:t>
      </w:r>
    </w:p>
    <w:tbl>
      <w:tblPr>
        <w:tblStyle w:val="TableGrid"/>
        <w:tblW w:w="0" w:type="auto"/>
        <w:jc w:val="center"/>
        <w:tblLook w:val="04A0" w:firstRow="1" w:lastRow="0" w:firstColumn="1" w:lastColumn="0" w:noHBand="0" w:noVBand="1"/>
      </w:tblPr>
      <w:tblGrid>
        <w:gridCol w:w="5035"/>
        <w:gridCol w:w="5035"/>
      </w:tblGrid>
      <w:tr w:rsidR="00DA0CD6" w14:paraId="6F502BFD" w14:textId="77777777" w:rsidTr="720912A8">
        <w:trPr>
          <w:cantSplit/>
          <w:jc w:val="center"/>
        </w:trPr>
        <w:tc>
          <w:tcPr>
            <w:tcW w:w="5040" w:type="dxa"/>
            <w:shd w:val="clear" w:color="auto" w:fill="D9E2F3"/>
            <w:vAlign w:val="center"/>
          </w:tcPr>
          <w:p w14:paraId="7A46A651" w14:textId="77777777" w:rsidR="00DA0CD6" w:rsidRDefault="0077544C">
            <w:r>
              <w:rPr>
                <w:b/>
                <w:sz w:val="17"/>
              </w:rPr>
              <w:t>Solicitation Item</w:t>
            </w:r>
          </w:p>
        </w:tc>
        <w:tc>
          <w:tcPr>
            <w:tcW w:w="5040" w:type="dxa"/>
            <w:shd w:val="clear" w:color="auto" w:fill="D9E2F3"/>
            <w:vAlign w:val="center"/>
          </w:tcPr>
          <w:p w14:paraId="421C6183" w14:textId="77777777" w:rsidR="00DA0CD6" w:rsidRDefault="0077544C">
            <w:r>
              <w:rPr>
                <w:b/>
                <w:sz w:val="17"/>
              </w:rPr>
              <w:t>Information</w:t>
            </w:r>
          </w:p>
        </w:tc>
      </w:tr>
      <w:tr w:rsidR="00DA0CD6" w14:paraId="1628B5D1" w14:textId="77777777" w:rsidTr="720912A8">
        <w:trPr>
          <w:cantSplit/>
          <w:jc w:val="center"/>
        </w:trPr>
        <w:tc>
          <w:tcPr>
            <w:tcW w:w="5040" w:type="dxa"/>
            <w:vAlign w:val="center"/>
          </w:tcPr>
          <w:p w14:paraId="1B23DECB" w14:textId="77777777" w:rsidR="00DA0CD6" w:rsidRDefault="0077544C">
            <w:r>
              <w:rPr>
                <w:sz w:val="16"/>
              </w:rPr>
              <w:t>Issuing Entity</w:t>
            </w:r>
          </w:p>
        </w:tc>
        <w:tc>
          <w:tcPr>
            <w:tcW w:w="5040" w:type="dxa"/>
            <w:vAlign w:val="center"/>
          </w:tcPr>
          <w:p w14:paraId="5CC97270" w14:textId="77777777" w:rsidR="00DA0CD6" w:rsidRDefault="0077544C">
            <w:r>
              <w:rPr>
                <w:sz w:val="16"/>
              </w:rPr>
              <w:t>Town of Rancho Viejo, Texas</w:t>
            </w:r>
          </w:p>
        </w:tc>
      </w:tr>
      <w:tr w:rsidR="00DA0CD6" w14:paraId="2E022A84" w14:textId="77777777" w:rsidTr="720912A8">
        <w:trPr>
          <w:cantSplit/>
          <w:jc w:val="center"/>
        </w:trPr>
        <w:tc>
          <w:tcPr>
            <w:tcW w:w="5040" w:type="dxa"/>
            <w:vAlign w:val="center"/>
          </w:tcPr>
          <w:p w14:paraId="5B5472FB" w14:textId="77777777" w:rsidR="00DA0CD6" w:rsidRDefault="0077544C">
            <w:r>
              <w:rPr>
                <w:sz w:val="16"/>
              </w:rPr>
              <w:t>Solicitation Type</w:t>
            </w:r>
          </w:p>
        </w:tc>
        <w:tc>
          <w:tcPr>
            <w:tcW w:w="5040" w:type="dxa"/>
            <w:vAlign w:val="center"/>
          </w:tcPr>
          <w:p w14:paraId="15666F9B" w14:textId="77777777" w:rsidR="00DA0CD6" w:rsidRDefault="0077544C">
            <w:r>
              <w:rPr>
                <w:sz w:val="16"/>
              </w:rPr>
              <w:t>Request for Proposals – Professional Independent Financial Audit Services</w:t>
            </w:r>
          </w:p>
        </w:tc>
      </w:tr>
      <w:tr w:rsidR="00DA0CD6" w14:paraId="03489AB8" w14:textId="77777777" w:rsidTr="720912A8">
        <w:trPr>
          <w:cantSplit/>
          <w:jc w:val="center"/>
        </w:trPr>
        <w:tc>
          <w:tcPr>
            <w:tcW w:w="5040" w:type="dxa"/>
            <w:vAlign w:val="center"/>
          </w:tcPr>
          <w:p w14:paraId="110A7DAD" w14:textId="77777777" w:rsidR="00DA0CD6" w:rsidRDefault="0077544C">
            <w:r>
              <w:rPr>
                <w:sz w:val="16"/>
              </w:rPr>
              <w:t>RFP Number</w:t>
            </w:r>
          </w:p>
        </w:tc>
        <w:tc>
          <w:tcPr>
            <w:tcW w:w="5040" w:type="dxa"/>
            <w:vAlign w:val="center"/>
          </w:tcPr>
          <w:p w14:paraId="2FC80FD5" w14:textId="2276E8A8" w:rsidR="00DA0CD6" w:rsidRDefault="3529DE84" w:rsidP="720912A8">
            <w:pPr>
              <w:rPr>
                <w:sz w:val="16"/>
                <w:szCs w:val="16"/>
              </w:rPr>
            </w:pPr>
            <w:r w:rsidRPr="720912A8">
              <w:rPr>
                <w:sz w:val="16"/>
                <w:szCs w:val="16"/>
              </w:rPr>
              <w:t>RFP</w:t>
            </w:r>
            <w:r w:rsidR="0CC4CAF9" w:rsidRPr="720912A8">
              <w:rPr>
                <w:sz w:val="16"/>
                <w:szCs w:val="16"/>
              </w:rPr>
              <w:t xml:space="preserve"> No. 2026</w:t>
            </w:r>
            <w:r w:rsidR="2877374B" w:rsidRPr="720912A8">
              <w:rPr>
                <w:sz w:val="16"/>
                <w:szCs w:val="16"/>
              </w:rPr>
              <w:t>-</w:t>
            </w:r>
            <w:r w:rsidR="187AB687" w:rsidRPr="720912A8">
              <w:rPr>
                <w:sz w:val="16"/>
                <w:szCs w:val="16"/>
              </w:rPr>
              <w:t>FIN</w:t>
            </w:r>
            <w:r w:rsidR="2E517EC0" w:rsidRPr="720912A8">
              <w:rPr>
                <w:sz w:val="16"/>
                <w:szCs w:val="16"/>
              </w:rPr>
              <w:t>-</w:t>
            </w:r>
            <w:r w:rsidR="2877374B" w:rsidRPr="720912A8">
              <w:rPr>
                <w:sz w:val="16"/>
                <w:szCs w:val="16"/>
              </w:rPr>
              <w:t>TORV</w:t>
            </w:r>
            <w:r w:rsidR="0FA808B1" w:rsidRPr="720912A8">
              <w:rPr>
                <w:sz w:val="16"/>
                <w:szCs w:val="16"/>
              </w:rPr>
              <w:t>-</w:t>
            </w:r>
            <w:r w:rsidRPr="720912A8">
              <w:rPr>
                <w:sz w:val="16"/>
                <w:szCs w:val="16"/>
              </w:rPr>
              <w:t>0</w:t>
            </w:r>
            <w:r w:rsidR="50F0568C" w:rsidRPr="720912A8">
              <w:rPr>
                <w:sz w:val="16"/>
                <w:szCs w:val="16"/>
              </w:rPr>
              <w:t>0</w:t>
            </w:r>
            <w:r w:rsidRPr="720912A8">
              <w:rPr>
                <w:sz w:val="16"/>
                <w:szCs w:val="16"/>
              </w:rPr>
              <w:t>1</w:t>
            </w:r>
          </w:p>
        </w:tc>
      </w:tr>
      <w:tr w:rsidR="00DA0CD6" w14:paraId="23B9D0A7" w14:textId="77777777" w:rsidTr="720912A8">
        <w:trPr>
          <w:cantSplit/>
          <w:jc w:val="center"/>
        </w:trPr>
        <w:tc>
          <w:tcPr>
            <w:tcW w:w="5040" w:type="dxa"/>
            <w:vAlign w:val="center"/>
          </w:tcPr>
          <w:p w14:paraId="59619FAE" w14:textId="77777777" w:rsidR="00DA0CD6" w:rsidRDefault="0077544C">
            <w:r>
              <w:rPr>
                <w:sz w:val="16"/>
              </w:rPr>
              <w:t>Proposal Deadline</w:t>
            </w:r>
          </w:p>
        </w:tc>
        <w:tc>
          <w:tcPr>
            <w:tcW w:w="5040" w:type="dxa"/>
            <w:vAlign w:val="center"/>
          </w:tcPr>
          <w:p w14:paraId="610F517C" w14:textId="4B8C7D06" w:rsidR="00DA0CD6" w:rsidRDefault="2D6B9E13" w:rsidP="720912A8">
            <w:pPr>
              <w:rPr>
                <w:rFonts w:eastAsia="Arial" w:cs="Arial"/>
                <w:sz w:val="16"/>
                <w:szCs w:val="16"/>
              </w:rPr>
            </w:pPr>
            <w:r w:rsidRPr="720912A8">
              <w:rPr>
                <w:rFonts w:eastAsia="Arial" w:cs="Arial"/>
                <w:color w:val="000000" w:themeColor="text1"/>
                <w:sz w:val="16"/>
                <w:szCs w:val="16"/>
              </w:rPr>
              <w:t>Monday, November 9, 2026, at 2:00 PM</w:t>
            </w:r>
          </w:p>
        </w:tc>
      </w:tr>
      <w:tr w:rsidR="00DA0CD6" w14:paraId="57C35688" w14:textId="77777777" w:rsidTr="720912A8">
        <w:trPr>
          <w:cantSplit/>
          <w:jc w:val="center"/>
        </w:trPr>
        <w:tc>
          <w:tcPr>
            <w:tcW w:w="5040" w:type="dxa"/>
            <w:vAlign w:val="center"/>
          </w:tcPr>
          <w:p w14:paraId="28D1B52E" w14:textId="77777777" w:rsidR="00DA0CD6" w:rsidRDefault="0077544C">
            <w:r>
              <w:rPr>
                <w:sz w:val="16"/>
              </w:rPr>
              <w:t>Proposal Opening/Receipt</w:t>
            </w:r>
          </w:p>
        </w:tc>
        <w:tc>
          <w:tcPr>
            <w:tcW w:w="5040" w:type="dxa"/>
            <w:vAlign w:val="center"/>
          </w:tcPr>
          <w:p w14:paraId="1EBB42A0" w14:textId="028B73F0" w:rsidR="00DA0CD6" w:rsidRDefault="4B595C1E" w:rsidP="720912A8">
            <w:pPr>
              <w:rPr>
                <w:rFonts w:eastAsia="Arial" w:cs="Arial"/>
                <w:sz w:val="16"/>
                <w:szCs w:val="16"/>
              </w:rPr>
            </w:pPr>
            <w:r w:rsidRPr="720912A8">
              <w:rPr>
                <w:rFonts w:eastAsia="Arial" w:cs="Arial"/>
                <w:color w:val="000000" w:themeColor="text1"/>
                <w:sz w:val="16"/>
                <w:szCs w:val="16"/>
              </w:rPr>
              <w:t xml:space="preserve">Monday, </w:t>
            </w:r>
            <w:r w:rsidR="00401D7E">
              <w:rPr>
                <w:rFonts w:eastAsia="Arial" w:cs="Arial"/>
                <w:color w:val="000000" w:themeColor="text1"/>
                <w:sz w:val="16"/>
                <w:szCs w:val="16"/>
              </w:rPr>
              <w:t>November 9, 2026, immediately following the submission deadline.</w:t>
            </w:r>
          </w:p>
        </w:tc>
      </w:tr>
      <w:tr w:rsidR="00DA0CD6" w14:paraId="1AC371A1" w14:textId="77777777" w:rsidTr="720912A8">
        <w:trPr>
          <w:cantSplit/>
          <w:jc w:val="center"/>
        </w:trPr>
        <w:tc>
          <w:tcPr>
            <w:tcW w:w="5040" w:type="dxa"/>
            <w:vAlign w:val="center"/>
          </w:tcPr>
          <w:p w14:paraId="6212DE75" w14:textId="77777777" w:rsidR="00DA0CD6" w:rsidRDefault="0077544C">
            <w:r>
              <w:rPr>
                <w:sz w:val="16"/>
              </w:rPr>
              <w:t>Submission Location</w:t>
            </w:r>
          </w:p>
        </w:tc>
        <w:tc>
          <w:tcPr>
            <w:tcW w:w="5040" w:type="dxa"/>
            <w:vAlign w:val="center"/>
          </w:tcPr>
          <w:p w14:paraId="03924036" w14:textId="52DC238A" w:rsidR="00DA0CD6" w:rsidRDefault="720912A8" w:rsidP="720912A8">
            <w:pPr>
              <w:rPr>
                <w:sz w:val="16"/>
                <w:szCs w:val="16"/>
              </w:rPr>
            </w:pPr>
            <w:r w:rsidRPr="720912A8">
              <w:rPr>
                <w:sz w:val="16"/>
                <w:szCs w:val="16"/>
              </w:rPr>
              <w:t xml:space="preserve">Town </w:t>
            </w:r>
            <w:r w:rsidR="61448D0F" w:rsidRPr="720912A8">
              <w:rPr>
                <w:sz w:val="16"/>
                <w:szCs w:val="16"/>
              </w:rPr>
              <w:t>Hall</w:t>
            </w:r>
            <w:r w:rsidRPr="720912A8">
              <w:rPr>
                <w:sz w:val="16"/>
                <w:szCs w:val="16"/>
              </w:rPr>
              <w:t>,</w:t>
            </w:r>
          </w:p>
          <w:p w14:paraId="08F02370" w14:textId="7CD9AF75" w:rsidR="00DA0CD6" w:rsidRDefault="720912A8" w:rsidP="720912A8">
            <w:pPr>
              <w:rPr>
                <w:sz w:val="16"/>
                <w:szCs w:val="16"/>
              </w:rPr>
            </w:pPr>
            <w:r w:rsidRPr="720912A8">
              <w:rPr>
                <w:sz w:val="16"/>
                <w:szCs w:val="16"/>
              </w:rPr>
              <w:t>3301 Carmen Avenue</w:t>
            </w:r>
          </w:p>
          <w:p w14:paraId="7B8B6269" w14:textId="77777777" w:rsidR="00DA0CD6" w:rsidRDefault="720912A8" w:rsidP="720912A8">
            <w:pPr>
              <w:rPr>
                <w:sz w:val="16"/>
                <w:szCs w:val="16"/>
              </w:rPr>
            </w:pPr>
            <w:r w:rsidRPr="720912A8">
              <w:rPr>
                <w:sz w:val="16"/>
                <w:szCs w:val="16"/>
              </w:rPr>
              <w:t>Rancho Viejo, Texas 78575</w:t>
            </w:r>
          </w:p>
        </w:tc>
      </w:tr>
      <w:tr w:rsidR="00DA0CD6" w14:paraId="4001A4DF" w14:textId="77777777" w:rsidTr="720912A8">
        <w:trPr>
          <w:cantSplit/>
          <w:jc w:val="center"/>
        </w:trPr>
        <w:tc>
          <w:tcPr>
            <w:tcW w:w="5040" w:type="dxa"/>
            <w:vAlign w:val="center"/>
          </w:tcPr>
          <w:p w14:paraId="536E6B45" w14:textId="77777777" w:rsidR="00DA0CD6" w:rsidRDefault="0077544C">
            <w:r>
              <w:rPr>
                <w:sz w:val="16"/>
              </w:rPr>
              <w:t>Designated Contact</w:t>
            </w:r>
          </w:p>
        </w:tc>
        <w:tc>
          <w:tcPr>
            <w:tcW w:w="5040" w:type="dxa"/>
            <w:vAlign w:val="center"/>
          </w:tcPr>
          <w:p w14:paraId="0E2D857E" w14:textId="1E87EAE0" w:rsidR="00DA0CD6" w:rsidRDefault="1B039A2B" w:rsidP="720912A8">
            <w:pPr>
              <w:rPr>
                <w:rFonts w:eastAsia="Arial" w:cs="Arial"/>
                <w:sz w:val="16"/>
                <w:szCs w:val="16"/>
              </w:rPr>
            </w:pPr>
            <w:r w:rsidRPr="720912A8">
              <w:rPr>
                <w:rFonts w:eastAsia="Arial" w:cs="Arial"/>
                <w:color w:val="000000" w:themeColor="text1"/>
                <w:sz w:val="16"/>
                <w:szCs w:val="16"/>
              </w:rPr>
              <w:t xml:space="preserve">Patty Flores, Town Administrator </w:t>
            </w:r>
            <w:r w:rsidRPr="720912A8">
              <w:rPr>
                <w:rFonts w:eastAsia="Arial" w:cs="Arial"/>
                <w:sz w:val="16"/>
                <w:szCs w:val="16"/>
              </w:rPr>
              <w:t xml:space="preserve"> </w:t>
            </w:r>
          </w:p>
        </w:tc>
      </w:tr>
      <w:tr w:rsidR="00DA0CD6" w14:paraId="6AA89A95" w14:textId="77777777" w:rsidTr="720912A8">
        <w:trPr>
          <w:cantSplit/>
          <w:jc w:val="center"/>
        </w:trPr>
        <w:tc>
          <w:tcPr>
            <w:tcW w:w="5040" w:type="dxa"/>
            <w:vAlign w:val="center"/>
          </w:tcPr>
          <w:p w14:paraId="75FB9951" w14:textId="77777777" w:rsidR="00DA0CD6" w:rsidRDefault="0077544C">
            <w:r>
              <w:rPr>
                <w:sz w:val="16"/>
              </w:rPr>
              <w:t>Initial Audit Period</w:t>
            </w:r>
          </w:p>
        </w:tc>
        <w:tc>
          <w:tcPr>
            <w:tcW w:w="5040" w:type="dxa"/>
            <w:vAlign w:val="center"/>
          </w:tcPr>
          <w:p w14:paraId="4B0509D1" w14:textId="77777777" w:rsidR="00DA0CD6" w:rsidRDefault="0077544C">
            <w:r>
              <w:rPr>
                <w:sz w:val="16"/>
              </w:rPr>
              <w:t>Fiscal Year Ended September 30, 2026</w:t>
            </w:r>
          </w:p>
        </w:tc>
      </w:tr>
      <w:tr w:rsidR="00DA0CD6" w14:paraId="1BDAF88D" w14:textId="77777777" w:rsidTr="720912A8">
        <w:trPr>
          <w:cantSplit/>
          <w:jc w:val="center"/>
        </w:trPr>
        <w:tc>
          <w:tcPr>
            <w:tcW w:w="5040" w:type="dxa"/>
            <w:vAlign w:val="center"/>
          </w:tcPr>
          <w:p w14:paraId="2BCD4507" w14:textId="77777777" w:rsidR="00DA0CD6" w:rsidRDefault="0077544C">
            <w:r>
              <w:rPr>
                <w:sz w:val="16"/>
              </w:rPr>
              <w:t>Anticipated Contract Term</w:t>
            </w:r>
          </w:p>
        </w:tc>
        <w:tc>
          <w:tcPr>
            <w:tcW w:w="5040" w:type="dxa"/>
            <w:vAlign w:val="center"/>
          </w:tcPr>
          <w:p w14:paraId="7D94B2B3" w14:textId="77777777" w:rsidR="00DA0CD6" w:rsidRDefault="0077544C">
            <w:r>
              <w:rPr>
                <w:sz w:val="16"/>
              </w:rPr>
              <w:t>FY2026 audit plus up to four optional annual audit periods, subject to annual authorization</w:t>
            </w:r>
          </w:p>
        </w:tc>
      </w:tr>
    </w:tbl>
    <w:p w14:paraId="672A6659" w14:textId="77777777" w:rsidR="00DA0CD6" w:rsidRDefault="00DA0CD6">
      <w:pPr>
        <w:spacing w:after="60"/>
      </w:pPr>
    </w:p>
    <w:p w14:paraId="0A37501D" w14:textId="77777777" w:rsidR="00DA0CD6" w:rsidRDefault="0077544C">
      <w:r>
        <w:br w:type="page"/>
      </w:r>
    </w:p>
    <w:p w14:paraId="506895A1" w14:textId="28EA9320" w:rsidR="720912A8" w:rsidRDefault="720912A8" w:rsidP="720912A8">
      <w:pPr>
        <w:pStyle w:val="Heading1"/>
      </w:pPr>
    </w:p>
    <w:p w14:paraId="03C358F4" w14:textId="77777777" w:rsidR="00DA0CD6" w:rsidRDefault="720912A8" w:rsidP="720912A8">
      <w:pPr>
        <w:pStyle w:val="Heading1"/>
        <w:rPr>
          <w:color w:val="auto"/>
        </w:rPr>
      </w:pPr>
      <w:r w:rsidRPr="720912A8">
        <w:rPr>
          <w:color w:val="auto"/>
        </w:rPr>
        <w:t>1. Solicitation Overview</w:t>
      </w:r>
    </w:p>
    <w:p w14:paraId="1A78A7B6" w14:textId="77777777" w:rsidR="00DA0CD6" w:rsidRDefault="720912A8" w:rsidP="720912A8">
      <w:pPr>
        <w:spacing w:after="60"/>
        <w:rPr>
          <w:szCs w:val="19"/>
        </w:rPr>
      </w:pPr>
      <w:r w:rsidRPr="720912A8">
        <w:rPr>
          <w:szCs w:val="19"/>
        </w:rPr>
        <w:t>The Town of Rancho Viejo, Texas (the “Town”) invites qualified independent certified public accounting firms (“Firm” or “Auditor”) to submit proposals to perform the Town’s annual independent financial audit and related professional audit services.</w:t>
      </w:r>
    </w:p>
    <w:p w14:paraId="1FBA35E4" w14:textId="77777777" w:rsidR="00DA0CD6" w:rsidRDefault="720912A8" w:rsidP="720912A8">
      <w:pPr>
        <w:pStyle w:val="Heading2"/>
        <w:rPr>
          <w:color w:val="auto"/>
        </w:rPr>
      </w:pPr>
      <w:r w:rsidRPr="720912A8">
        <w:rPr>
          <w:color w:val="auto"/>
        </w:rPr>
        <w:t>1.1 Purpose</w:t>
      </w:r>
    </w:p>
    <w:p w14:paraId="76EDF78A" w14:textId="77777777" w:rsidR="00DA0CD6" w:rsidRDefault="720912A8" w:rsidP="720912A8">
      <w:pPr>
        <w:spacing w:after="60"/>
        <w:rPr>
          <w:szCs w:val="19"/>
        </w:rPr>
      </w:pPr>
      <w:r w:rsidRPr="720912A8">
        <w:rPr>
          <w:szCs w:val="19"/>
        </w:rPr>
        <w:t>The purpose of this solicitation is to obtain an independent, objective, timely, and high-quality audit of the Town’s financial records and financial statements, together with the related communications and reports required by applicable professional standards, Texas law, federal requirements when applicable, and the Town’s governing body.</w:t>
      </w:r>
    </w:p>
    <w:p w14:paraId="5D6412A1" w14:textId="77777777" w:rsidR="00DA0CD6" w:rsidRDefault="720912A8" w:rsidP="720912A8">
      <w:pPr>
        <w:pStyle w:val="Heading2"/>
        <w:rPr>
          <w:color w:val="auto"/>
        </w:rPr>
      </w:pPr>
      <w:r w:rsidRPr="720912A8">
        <w:rPr>
          <w:color w:val="auto"/>
        </w:rPr>
        <w:t>1.2 Professional Services Framework</w:t>
      </w:r>
    </w:p>
    <w:p w14:paraId="47FBB3A0" w14:textId="4D279F84" w:rsidR="00DA0CD6" w:rsidRDefault="720912A8" w:rsidP="720912A8">
      <w:pPr>
        <w:spacing w:after="60"/>
        <w:rPr>
          <w:szCs w:val="19"/>
        </w:rPr>
      </w:pPr>
      <w:r w:rsidRPr="720912A8">
        <w:rPr>
          <w:szCs w:val="19"/>
        </w:rPr>
        <w:t>The Town intends to procure these services as professional accounting services. Selection will be based on demonstrated competence and qualifications to perform the services</w:t>
      </w:r>
      <w:r w:rsidR="004038CE">
        <w:rPr>
          <w:szCs w:val="19"/>
        </w:rPr>
        <w:t xml:space="preserve">.  The Town will identify the highest ranked qualified firm and negotiate </w:t>
      </w:r>
      <w:r w:rsidRPr="720912A8">
        <w:rPr>
          <w:szCs w:val="19"/>
        </w:rPr>
        <w:t>a fair and reasonable fee,</w:t>
      </w:r>
      <w:r w:rsidR="004038CE">
        <w:rPr>
          <w:szCs w:val="19"/>
        </w:rPr>
        <w:t xml:space="preserve"> with that firm.  Fee information will not be used to determine the most qualified firm.  The Town will conduct the procurement in accordance </w:t>
      </w:r>
      <w:r w:rsidRPr="720912A8">
        <w:rPr>
          <w:szCs w:val="19"/>
        </w:rPr>
        <w:t>with Texas Government Code Chapter 2254 and other applicable law.</w:t>
      </w:r>
    </w:p>
    <w:p w14:paraId="69757BBF" w14:textId="77777777" w:rsidR="00DA0CD6" w:rsidRDefault="720912A8" w:rsidP="720912A8">
      <w:pPr>
        <w:pStyle w:val="Heading2"/>
        <w:rPr>
          <w:color w:val="auto"/>
        </w:rPr>
      </w:pPr>
      <w:r w:rsidRPr="720912A8">
        <w:rPr>
          <w:color w:val="auto"/>
        </w:rPr>
        <w:t>1.3 Independence</w:t>
      </w:r>
    </w:p>
    <w:p w14:paraId="242CAA17" w14:textId="77777777" w:rsidR="00DA0CD6" w:rsidRDefault="720912A8" w:rsidP="720912A8">
      <w:pPr>
        <w:spacing w:after="60"/>
        <w:rPr>
          <w:szCs w:val="19"/>
        </w:rPr>
      </w:pPr>
      <w:r w:rsidRPr="720912A8">
        <w:rPr>
          <w:szCs w:val="19"/>
        </w:rPr>
        <w:t>The selected Auditor shall remain independent of the Town throughout the engagement and shall comply with applicable professional independence requirements. The Firm shall disclose any actual, potential, or perceived conflict of interest and any service that could impair independence.</w:t>
      </w:r>
    </w:p>
    <w:p w14:paraId="7AFC7A80" w14:textId="77777777" w:rsidR="00DA0CD6" w:rsidRDefault="720912A8" w:rsidP="720912A8">
      <w:pPr>
        <w:pStyle w:val="Heading2"/>
        <w:rPr>
          <w:color w:val="auto"/>
        </w:rPr>
      </w:pPr>
      <w:r w:rsidRPr="720912A8">
        <w:rPr>
          <w:color w:val="auto"/>
        </w:rPr>
        <w:t>1.4 Town Rights</w:t>
      </w:r>
    </w:p>
    <w:p w14:paraId="0D03EC0F" w14:textId="77777777" w:rsidR="00DA0CD6" w:rsidRDefault="720912A8" w:rsidP="720912A8">
      <w:pPr>
        <w:pStyle w:val="ListBullet"/>
        <w:spacing w:after="40"/>
        <w:rPr>
          <w:sz w:val="18"/>
          <w:szCs w:val="18"/>
        </w:rPr>
      </w:pPr>
      <w:r w:rsidRPr="720912A8">
        <w:rPr>
          <w:sz w:val="18"/>
          <w:szCs w:val="18"/>
        </w:rPr>
        <w:t>Reject any or all proposals when permitted by law.</w:t>
      </w:r>
    </w:p>
    <w:p w14:paraId="1CBB5AE3" w14:textId="77777777" w:rsidR="00DA0CD6" w:rsidRDefault="720912A8" w:rsidP="720912A8">
      <w:pPr>
        <w:pStyle w:val="ListBullet"/>
        <w:spacing w:after="40"/>
        <w:rPr>
          <w:sz w:val="18"/>
          <w:szCs w:val="18"/>
        </w:rPr>
      </w:pPr>
      <w:r w:rsidRPr="720912A8">
        <w:rPr>
          <w:sz w:val="18"/>
          <w:szCs w:val="18"/>
        </w:rPr>
        <w:t>Request clarification or additional information from any proposer.</w:t>
      </w:r>
    </w:p>
    <w:p w14:paraId="1B1D2AF2" w14:textId="77777777" w:rsidR="00DA0CD6" w:rsidRDefault="720912A8" w:rsidP="720912A8">
      <w:pPr>
        <w:pStyle w:val="ListBullet"/>
        <w:spacing w:after="40"/>
        <w:rPr>
          <w:sz w:val="18"/>
          <w:szCs w:val="18"/>
        </w:rPr>
      </w:pPr>
      <w:r w:rsidRPr="720912A8">
        <w:rPr>
          <w:sz w:val="18"/>
          <w:szCs w:val="18"/>
        </w:rPr>
        <w:t>Conduct interviews or oral presentations with one or more qualified firms.</w:t>
      </w:r>
    </w:p>
    <w:p w14:paraId="77ADEFD6" w14:textId="77777777" w:rsidR="00DA0CD6" w:rsidRDefault="720912A8" w:rsidP="720912A8">
      <w:pPr>
        <w:pStyle w:val="ListBullet"/>
        <w:spacing w:after="40"/>
        <w:rPr>
          <w:sz w:val="18"/>
          <w:szCs w:val="18"/>
        </w:rPr>
      </w:pPr>
      <w:r w:rsidRPr="720912A8">
        <w:rPr>
          <w:sz w:val="18"/>
          <w:szCs w:val="18"/>
        </w:rPr>
        <w:t>Negotiate scope, fees, schedule, and contract terms with the highest-ranked qualified firm.</w:t>
      </w:r>
    </w:p>
    <w:p w14:paraId="659A9932" w14:textId="77777777" w:rsidR="00DA0CD6" w:rsidRDefault="720912A8" w:rsidP="720912A8">
      <w:pPr>
        <w:pStyle w:val="ListBullet"/>
        <w:spacing w:after="40"/>
        <w:rPr>
          <w:sz w:val="18"/>
          <w:szCs w:val="18"/>
        </w:rPr>
      </w:pPr>
      <w:r w:rsidRPr="720912A8">
        <w:rPr>
          <w:sz w:val="18"/>
          <w:szCs w:val="18"/>
        </w:rPr>
        <w:t>Terminate negotiations with a selected firm if a satisfactory agreement cannot be reached and proceed to the next-ranked qualified firm as permitted by law.</w:t>
      </w:r>
    </w:p>
    <w:p w14:paraId="10044498" w14:textId="77777777" w:rsidR="00DA0CD6" w:rsidRDefault="720912A8" w:rsidP="720912A8">
      <w:pPr>
        <w:pStyle w:val="ListBullet"/>
        <w:spacing w:after="40"/>
        <w:rPr>
          <w:sz w:val="18"/>
          <w:szCs w:val="18"/>
        </w:rPr>
      </w:pPr>
      <w:r w:rsidRPr="720912A8">
        <w:rPr>
          <w:sz w:val="18"/>
          <w:szCs w:val="18"/>
        </w:rPr>
        <w:t>Cancel, postpone, amend, or reissue the solicitation when necessary.</w:t>
      </w:r>
    </w:p>
    <w:p w14:paraId="6B4CC23E" w14:textId="77777777" w:rsidR="00DA0CD6" w:rsidRDefault="720912A8" w:rsidP="720912A8">
      <w:pPr>
        <w:pStyle w:val="ListBullet"/>
        <w:spacing w:after="40"/>
        <w:rPr>
          <w:sz w:val="18"/>
          <w:szCs w:val="18"/>
        </w:rPr>
      </w:pPr>
      <w:r w:rsidRPr="720912A8">
        <w:rPr>
          <w:sz w:val="18"/>
          <w:szCs w:val="18"/>
        </w:rPr>
        <w:t>Waive a non-material informal defect when legally permissible and in the Town’s best interest.</w:t>
      </w:r>
    </w:p>
    <w:p w14:paraId="719EF367" w14:textId="77777777" w:rsidR="00DA0CD6" w:rsidRDefault="720912A8" w:rsidP="720912A8">
      <w:pPr>
        <w:pStyle w:val="Heading2"/>
        <w:rPr>
          <w:color w:val="auto"/>
        </w:rPr>
      </w:pPr>
      <w:r w:rsidRPr="720912A8">
        <w:rPr>
          <w:color w:val="auto"/>
        </w:rPr>
        <w:t>1.5 No Guarantee of Optional Services</w:t>
      </w:r>
    </w:p>
    <w:p w14:paraId="0A1BE848" w14:textId="77777777" w:rsidR="00DA0CD6" w:rsidRDefault="720912A8" w:rsidP="720912A8">
      <w:pPr>
        <w:spacing w:after="60"/>
        <w:rPr>
          <w:szCs w:val="19"/>
        </w:rPr>
      </w:pPr>
      <w:r w:rsidRPr="720912A8">
        <w:rPr>
          <w:szCs w:val="19"/>
        </w:rPr>
        <w:t>The Town does not guarantee the purchase of any optional, special, consulting, grant-compliance, or additional services. Any such work must be separately authorized in writing and performed without impairing the Auditor’s independence.</w:t>
      </w:r>
    </w:p>
    <w:p w14:paraId="5DAB6C7B" w14:textId="77777777" w:rsidR="00DA0CD6" w:rsidRDefault="0077544C" w:rsidP="720912A8">
      <w:r w:rsidRPr="720912A8">
        <w:br w:type="page"/>
      </w:r>
    </w:p>
    <w:p w14:paraId="7C0AFD04" w14:textId="137A6985" w:rsidR="720912A8" w:rsidRDefault="720912A8" w:rsidP="720912A8">
      <w:pPr>
        <w:pStyle w:val="Heading1"/>
        <w:rPr>
          <w:color w:val="auto"/>
        </w:rPr>
      </w:pPr>
    </w:p>
    <w:p w14:paraId="65E0E8DE" w14:textId="77777777" w:rsidR="00DA0CD6" w:rsidRDefault="720912A8" w:rsidP="720912A8">
      <w:pPr>
        <w:pStyle w:val="Heading1"/>
        <w:rPr>
          <w:color w:val="auto"/>
        </w:rPr>
      </w:pPr>
      <w:r w:rsidRPr="720912A8">
        <w:rPr>
          <w:color w:val="auto"/>
        </w:rPr>
        <w:t>2. Solicitation Schedule</w:t>
      </w:r>
    </w:p>
    <w:tbl>
      <w:tblPr>
        <w:tblStyle w:val="TableGrid"/>
        <w:tblW w:w="0" w:type="auto"/>
        <w:jc w:val="center"/>
        <w:tblLook w:val="04A0" w:firstRow="1" w:lastRow="0" w:firstColumn="1" w:lastColumn="0" w:noHBand="0" w:noVBand="1"/>
      </w:tblPr>
      <w:tblGrid>
        <w:gridCol w:w="5035"/>
        <w:gridCol w:w="5035"/>
      </w:tblGrid>
      <w:tr w:rsidR="00DA0CD6" w14:paraId="5B6187E3" w14:textId="77777777" w:rsidTr="720912A8">
        <w:trPr>
          <w:cantSplit/>
          <w:jc w:val="center"/>
        </w:trPr>
        <w:tc>
          <w:tcPr>
            <w:tcW w:w="5040" w:type="dxa"/>
            <w:shd w:val="clear" w:color="auto" w:fill="D9E2F3"/>
            <w:vAlign w:val="center"/>
          </w:tcPr>
          <w:p w14:paraId="24421DF3" w14:textId="77777777" w:rsidR="00DA0CD6" w:rsidRDefault="720912A8" w:rsidP="720912A8">
            <w:pPr>
              <w:rPr>
                <w:b/>
                <w:bCs/>
                <w:sz w:val="17"/>
                <w:szCs w:val="17"/>
              </w:rPr>
            </w:pPr>
            <w:r w:rsidRPr="720912A8">
              <w:rPr>
                <w:b/>
                <w:bCs/>
                <w:sz w:val="17"/>
                <w:szCs w:val="17"/>
              </w:rPr>
              <w:t>Milestone</w:t>
            </w:r>
          </w:p>
        </w:tc>
        <w:tc>
          <w:tcPr>
            <w:tcW w:w="5040" w:type="dxa"/>
            <w:shd w:val="clear" w:color="auto" w:fill="D9E2F3"/>
            <w:vAlign w:val="center"/>
          </w:tcPr>
          <w:p w14:paraId="156D2E32" w14:textId="77777777" w:rsidR="00DA0CD6" w:rsidRDefault="720912A8" w:rsidP="720912A8">
            <w:pPr>
              <w:rPr>
                <w:b/>
                <w:bCs/>
                <w:sz w:val="17"/>
                <w:szCs w:val="17"/>
              </w:rPr>
            </w:pPr>
            <w:r w:rsidRPr="720912A8">
              <w:rPr>
                <w:b/>
                <w:bCs/>
                <w:sz w:val="17"/>
                <w:szCs w:val="17"/>
              </w:rPr>
              <w:t>Date / Time</w:t>
            </w:r>
          </w:p>
        </w:tc>
      </w:tr>
      <w:tr w:rsidR="00DA0CD6" w14:paraId="04CAD5B9" w14:textId="77777777" w:rsidTr="720912A8">
        <w:trPr>
          <w:cantSplit/>
          <w:jc w:val="center"/>
        </w:trPr>
        <w:tc>
          <w:tcPr>
            <w:tcW w:w="5040" w:type="dxa"/>
            <w:vAlign w:val="center"/>
          </w:tcPr>
          <w:p w14:paraId="39194F55" w14:textId="77777777" w:rsidR="00DA0CD6" w:rsidRDefault="720912A8" w:rsidP="720912A8">
            <w:pPr>
              <w:rPr>
                <w:sz w:val="16"/>
                <w:szCs w:val="16"/>
              </w:rPr>
            </w:pPr>
            <w:r w:rsidRPr="720912A8">
              <w:rPr>
                <w:sz w:val="16"/>
                <w:szCs w:val="16"/>
              </w:rPr>
              <w:t>Solicitation issued</w:t>
            </w:r>
          </w:p>
        </w:tc>
        <w:tc>
          <w:tcPr>
            <w:tcW w:w="5040" w:type="dxa"/>
            <w:vAlign w:val="center"/>
          </w:tcPr>
          <w:p w14:paraId="5A9ED0BF" w14:textId="2272594A" w:rsidR="00DA0CD6" w:rsidRDefault="4C570655" w:rsidP="720912A8">
            <w:pPr>
              <w:rPr>
                <w:rFonts w:eastAsia="Arial" w:cs="Arial"/>
                <w:sz w:val="16"/>
                <w:szCs w:val="16"/>
              </w:rPr>
            </w:pPr>
            <w:r w:rsidRPr="720912A8">
              <w:rPr>
                <w:rFonts w:eastAsia="Arial" w:cs="Arial"/>
                <w:color w:val="000000" w:themeColor="text1"/>
                <w:sz w:val="16"/>
                <w:szCs w:val="16"/>
              </w:rPr>
              <w:t>Monday, October 12, 2026</w:t>
            </w:r>
            <w:r w:rsidR="34143255" w:rsidRPr="720912A8">
              <w:rPr>
                <w:rFonts w:eastAsia="Arial" w:cs="Arial"/>
                <w:color w:val="000000" w:themeColor="text1"/>
                <w:sz w:val="16"/>
                <w:szCs w:val="16"/>
              </w:rPr>
              <w:t xml:space="preserve"> at 9:00 AM</w:t>
            </w:r>
          </w:p>
        </w:tc>
      </w:tr>
      <w:tr w:rsidR="00DA0CD6" w14:paraId="49288A44" w14:textId="77777777" w:rsidTr="720912A8">
        <w:trPr>
          <w:cantSplit/>
          <w:jc w:val="center"/>
        </w:trPr>
        <w:tc>
          <w:tcPr>
            <w:tcW w:w="5040" w:type="dxa"/>
            <w:vAlign w:val="center"/>
          </w:tcPr>
          <w:p w14:paraId="7BE833BA" w14:textId="77777777" w:rsidR="00DA0CD6" w:rsidRDefault="720912A8" w:rsidP="720912A8">
            <w:pPr>
              <w:rPr>
                <w:sz w:val="16"/>
                <w:szCs w:val="16"/>
              </w:rPr>
            </w:pPr>
            <w:r w:rsidRPr="720912A8">
              <w:rPr>
                <w:sz w:val="16"/>
                <w:szCs w:val="16"/>
              </w:rPr>
              <w:t>Deadline for written questions</w:t>
            </w:r>
          </w:p>
        </w:tc>
        <w:tc>
          <w:tcPr>
            <w:tcW w:w="5040" w:type="dxa"/>
            <w:vAlign w:val="center"/>
          </w:tcPr>
          <w:p w14:paraId="17C798D8" w14:textId="663BEF99" w:rsidR="00DA0CD6" w:rsidRDefault="59D148E1" w:rsidP="720912A8">
            <w:pPr>
              <w:rPr>
                <w:rFonts w:eastAsia="Arial" w:cs="Arial"/>
                <w:sz w:val="16"/>
                <w:szCs w:val="16"/>
              </w:rPr>
            </w:pPr>
            <w:r w:rsidRPr="720912A8">
              <w:rPr>
                <w:rFonts w:eastAsia="Arial" w:cs="Arial"/>
                <w:color w:val="000000" w:themeColor="text1"/>
                <w:sz w:val="16"/>
                <w:szCs w:val="16"/>
              </w:rPr>
              <w:t>Monday, October 26, 2026</w:t>
            </w:r>
          </w:p>
        </w:tc>
      </w:tr>
      <w:tr w:rsidR="00DA0CD6" w14:paraId="420CDBFE" w14:textId="77777777" w:rsidTr="720912A8">
        <w:trPr>
          <w:cantSplit/>
          <w:jc w:val="center"/>
        </w:trPr>
        <w:tc>
          <w:tcPr>
            <w:tcW w:w="5040" w:type="dxa"/>
            <w:vAlign w:val="center"/>
          </w:tcPr>
          <w:p w14:paraId="4E216029" w14:textId="77777777" w:rsidR="00DA0CD6" w:rsidRDefault="720912A8" w:rsidP="720912A8">
            <w:pPr>
              <w:rPr>
                <w:sz w:val="16"/>
                <w:szCs w:val="16"/>
              </w:rPr>
            </w:pPr>
            <w:r w:rsidRPr="720912A8">
              <w:rPr>
                <w:sz w:val="16"/>
                <w:szCs w:val="16"/>
              </w:rPr>
              <w:t>Town response / addenda</w:t>
            </w:r>
          </w:p>
        </w:tc>
        <w:tc>
          <w:tcPr>
            <w:tcW w:w="5040" w:type="dxa"/>
            <w:vAlign w:val="center"/>
          </w:tcPr>
          <w:p w14:paraId="56C15091" w14:textId="5AEEE013" w:rsidR="00DA0CD6" w:rsidRDefault="71027F50" w:rsidP="720912A8">
            <w:pPr>
              <w:rPr>
                <w:rFonts w:eastAsia="Arial" w:cs="Arial"/>
                <w:sz w:val="16"/>
                <w:szCs w:val="16"/>
              </w:rPr>
            </w:pPr>
            <w:r w:rsidRPr="720912A8">
              <w:rPr>
                <w:rFonts w:eastAsia="Arial" w:cs="Arial"/>
                <w:color w:val="000000" w:themeColor="text1"/>
                <w:sz w:val="16"/>
                <w:szCs w:val="16"/>
              </w:rPr>
              <w:t>Monday, November 2, 2026</w:t>
            </w:r>
          </w:p>
        </w:tc>
      </w:tr>
      <w:tr w:rsidR="00DA0CD6" w14:paraId="3A915F45" w14:textId="77777777" w:rsidTr="720912A8">
        <w:trPr>
          <w:cantSplit/>
          <w:jc w:val="center"/>
        </w:trPr>
        <w:tc>
          <w:tcPr>
            <w:tcW w:w="5040" w:type="dxa"/>
            <w:vAlign w:val="center"/>
          </w:tcPr>
          <w:p w14:paraId="6F442DA5" w14:textId="77777777" w:rsidR="00DA0CD6" w:rsidRDefault="720912A8" w:rsidP="720912A8">
            <w:pPr>
              <w:rPr>
                <w:sz w:val="16"/>
                <w:szCs w:val="16"/>
              </w:rPr>
            </w:pPr>
            <w:r w:rsidRPr="720912A8">
              <w:rPr>
                <w:sz w:val="16"/>
                <w:szCs w:val="16"/>
              </w:rPr>
              <w:t>Proposals due</w:t>
            </w:r>
          </w:p>
        </w:tc>
        <w:tc>
          <w:tcPr>
            <w:tcW w:w="5040" w:type="dxa"/>
            <w:vAlign w:val="center"/>
          </w:tcPr>
          <w:p w14:paraId="3D5A43AF" w14:textId="6BD255AD" w:rsidR="00DA0CD6" w:rsidRDefault="31005C4A" w:rsidP="720912A8">
            <w:pPr>
              <w:rPr>
                <w:rFonts w:eastAsia="Arial" w:cs="Arial"/>
                <w:sz w:val="16"/>
                <w:szCs w:val="16"/>
              </w:rPr>
            </w:pPr>
            <w:r w:rsidRPr="720912A8">
              <w:rPr>
                <w:rFonts w:eastAsia="Arial" w:cs="Arial"/>
                <w:color w:val="000000" w:themeColor="text1"/>
                <w:sz w:val="16"/>
                <w:szCs w:val="16"/>
              </w:rPr>
              <w:t>Monday, November 9, 2026, at 2:00 PM</w:t>
            </w:r>
          </w:p>
        </w:tc>
      </w:tr>
      <w:tr w:rsidR="00DA0CD6" w14:paraId="37C7F249" w14:textId="77777777" w:rsidTr="720912A8">
        <w:trPr>
          <w:cantSplit/>
          <w:jc w:val="center"/>
        </w:trPr>
        <w:tc>
          <w:tcPr>
            <w:tcW w:w="5040" w:type="dxa"/>
            <w:vAlign w:val="center"/>
          </w:tcPr>
          <w:p w14:paraId="6D7C94A1" w14:textId="77777777" w:rsidR="00DA0CD6" w:rsidRDefault="720912A8" w:rsidP="720912A8">
            <w:pPr>
              <w:rPr>
                <w:sz w:val="16"/>
                <w:szCs w:val="16"/>
              </w:rPr>
            </w:pPr>
            <w:r w:rsidRPr="720912A8">
              <w:rPr>
                <w:sz w:val="16"/>
                <w:szCs w:val="16"/>
              </w:rPr>
              <w:t>Evaluation / interviews, if applicable</w:t>
            </w:r>
          </w:p>
        </w:tc>
        <w:tc>
          <w:tcPr>
            <w:tcW w:w="5040" w:type="dxa"/>
            <w:vAlign w:val="center"/>
          </w:tcPr>
          <w:p w14:paraId="2C1BE349" w14:textId="23938ACC" w:rsidR="00DA0CD6" w:rsidRDefault="4C191439" w:rsidP="720912A8">
            <w:pPr>
              <w:rPr>
                <w:sz w:val="16"/>
                <w:szCs w:val="16"/>
              </w:rPr>
            </w:pPr>
            <w:r w:rsidRPr="720912A8">
              <w:rPr>
                <w:sz w:val="16"/>
                <w:szCs w:val="16"/>
              </w:rPr>
              <w:t>Tuesday, November 10,</w:t>
            </w:r>
            <w:r w:rsidR="40E84AB8" w:rsidRPr="720912A8">
              <w:rPr>
                <w:sz w:val="16"/>
                <w:szCs w:val="16"/>
              </w:rPr>
              <w:t xml:space="preserve"> </w:t>
            </w:r>
            <w:r w:rsidRPr="720912A8">
              <w:rPr>
                <w:sz w:val="16"/>
                <w:szCs w:val="16"/>
              </w:rPr>
              <w:t>2026</w:t>
            </w:r>
          </w:p>
        </w:tc>
      </w:tr>
      <w:tr w:rsidR="00DA0CD6" w14:paraId="305A4EF6" w14:textId="77777777" w:rsidTr="720912A8">
        <w:trPr>
          <w:cantSplit/>
          <w:jc w:val="center"/>
        </w:trPr>
        <w:tc>
          <w:tcPr>
            <w:tcW w:w="5040" w:type="dxa"/>
            <w:vAlign w:val="center"/>
          </w:tcPr>
          <w:p w14:paraId="7F3EF672" w14:textId="77777777" w:rsidR="00DA0CD6" w:rsidRDefault="720912A8" w:rsidP="720912A8">
            <w:pPr>
              <w:rPr>
                <w:sz w:val="16"/>
                <w:szCs w:val="16"/>
              </w:rPr>
            </w:pPr>
            <w:r w:rsidRPr="720912A8">
              <w:rPr>
                <w:sz w:val="16"/>
                <w:szCs w:val="16"/>
              </w:rPr>
              <w:t>Highest-ranked firm identified</w:t>
            </w:r>
          </w:p>
        </w:tc>
        <w:tc>
          <w:tcPr>
            <w:tcW w:w="5040" w:type="dxa"/>
            <w:vAlign w:val="center"/>
          </w:tcPr>
          <w:p w14:paraId="6284FA7D" w14:textId="5C21E59C" w:rsidR="00DA0CD6" w:rsidRDefault="0B029F35">
            <w:r w:rsidRPr="720912A8">
              <w:rPr>
                <w:sz w:val="16"/>
                <w:szCs w:val="16"/>
              </w:rPr>
              <w:t>TBD</w:t>
            </w:r>
          </w:p>
        </w:tc>
      </w:tr>
      <w:tr w:rsidR="00DA0CD6" w14:paraId="0E5C9B0A" w14:textId="77777777" w:rsidTr="720912A8">
        <w:trPr>
          <w:cantSplit/>
          <w:jc w:val="center"/>
        </w:trPr>
        <w:tc>
          <w:tcPr>
            <w:tcW w:w="5040" w:type="dxa"/>
            <w:vAlign w:val="center"/>
          </w:tcPr>
          <w:p w14:paraId="38F4CD5B" w14:textId="77777777" w:rsidR="00DA0CD6" w:rsidRDefault="720912A8" w:rsidP="720912A8">
            <w:pPr>
              <w:rPr>
                <w:sz w:val="16"/>
                <w:szCs w:val="16"/>
              </w:rPr>
            </w:pPr>
            <w:r w:rsidRPr="720912A8">
              <w:rPr>
                <w:sz w:val="16"/>
                <w:szCs w:val="16"/>
              </w:rPr>
              <w:t>Fee / contract negotiations</w:t>
            </w:r>
          </w:p>
        </w:tc>
        <w:tc>
          <w:tcPr>
            <w:tcW w:w="5040" w:type="dxa"/>
            <w:vAlign w:val="center"/>
          </w:tcPr>
          <w:p w14:paraId="3F552596" w14:textId="433334D7" w:rsidR="00DA0CD6" w:rsidRDefault="3793A7C6">
            <w:r w:rsidRPr="720912A8">
              <w:rPr>
                <w:sz w:val="16"/>
                <w:szCs w:val="16"/>
              </w:rPr>
              <w:t>TBD</w:t>
            </w:r>
          </w:p>
        </w:tc>
      </w:tr>
      <w:tr w:rsidR="00DA0CD6" w14:paraId="57427A0E" w14:textId="77777777" w:rsidTr="720912A8">
        <w:trPr>
          <w:cantSplit/>
          <w:jc w:val="center"/>
        </w:trPr>
        <w:tc>
          <w:tcPr>
            <w:tcW w:w="5040" w:type="dxa"/>
            <w:vAlign w:val="center"/>
          </w:tcPr>
          <w:p w14:paraId="564E8255" w14:textId="77777777" w:rsidR="00DA0CD6" w:rsidRDefault="720912A8" w:rsidP="720912A8">
            <w:pPr>
              <w:rPr>
                <w:sz w:val="16"/>
                <w:szCs w:val="16"/>
              </w:rPr>
            </w:pPr>
            <w:r w:rsidRPr="720912A8">
              <w:rPr>
                <w:sz w:val="16"/>
                <w:szCs w:val="16"/>
              </w:rPr>
              <w:t>Contract execution</w:t>
            </w:r>
          </w:p>
        </w:tc>
        <w:tc>
          <w:tcPr>
            <w:tcW w:w="5040" w:type="dxa"/>
            <w:vAlign w:val="center"/>
          </w:tcPr>
          <w:p w14:paraId="017E503B" w14:textId="0BDB782B" w:rsidR="00DA0CD6" w:rsidRDefault="3549DA8E">
            <w:r w:rsidRPr="720912A8">
              <w:rPr>
                <w:sz w:val="16"/>
                <w:szCs w:val="16"/>
              </w:rPr>
              <w:t>TBD</w:t>
            </w:r>
          </w:p>
        </w:tc>
      </w:tr>
      <w:tr w:rsidR="00DA0CD6" w14:paraId="68D72A9A" w14:textId="77777777" w:rsidTr="720912A8">
        <w:trPr>
          <w:cantSplit/>
          <w:jc w:val="center"/>
        </w:trPr>
        <w:tc>
          <w:tcPr>
            <w:tcW w:w="5040" w:type="dxa"/>
            <w:vAlign w:val="center"/>
          </w:tcPr>
          <w:p w14:paraId="577E27E0" w14:textId="77777777" w:rsidR="00DA0CD6" w:rsidRDefault="720912A8" w:rsidP="720912A8">
            <w:pPr>
              <w:rPr>
                <w:sz w:val="16"/>
                <w:szCs w:val="16"/>
              </w:rPr>
            </w:pPr>
            <w:r w:rsidRPr="720912A8">
              <w:rPr>
                <w:sz w:val="16"/>
                <w:szCs w:val="16"/>
              </w:rPr>
              <w:t>Audit planning / entrance conference</w:t>
            </w:r>
          </w:p>
        </w:tc>
        <w:tc>
          <w:tcPr>
            <w:tcW w:w="5040" w:type="dxa"/>
            <w:vAlign w:val="center"/>
          </w:tcPr>
          <w:p w14:paraId="331649CF" w14:textId="2D94E97D" w:rsidR="00DA0CD6" w:rsidRDefault="48EF7CB7">
            <w:r w:rsidRPr="720912A8">
              <w:rPr>
                <w:sz w:val="16"/>
                <w:szCs w:val="16"/>
              </w:rPr>
              <w:t>TBD</w:t>
            </w:r>
          </w:p>
        </w:tc>
      </w:tr>
      <w:tr w:rsidR="00DA0CD6" w14:paraId="35144351" w14:textId="77777777" w:rsidTr="720912A8">
        <w:trPr>
          <w:cantSplit/>
          <w:jc w:val="center"/>
        </w:trPr>
        <w:tc>
          <w:tcPr>
            <w:tcW w:w="5040" w:type="dxa"/>
            <w:vAlign w:val="center"/>
          </w:tcPr>
          <w:p w14:paraId="2023C503" w14:textId="77777777" w:rsidR="00DA0CD6" w:rsidRDefault="720912A8" w:rsidP="720912A8">
            <w:pPr>
              <w:rPr>
                <w:sz w:val="16"/>
                <w:szCs w:val="16"/>
              </w:rPr>
            </w:pPr>
            <w:r w:rsidRPr="720912A8">
              <w:rPr>
                <w:sz w:val="16"/>
                <w:szCs w:val="16"/>
              </w:rPr>
              <w:t>FY2026 fieldwork</w:t>
            </w:r>
          </w:p>
        </w:tc>
        <w:tc>
          <w:tcPr>
            <w:tcW w:w="5040" w:type="dxa"/>
            <w:vAlign w:val="center"/>
          </w:tcPr>
          <w:p w14:paraId="336A8E28" w14:textId="2FE12718" w:rsidR="00DA0CD6" w:rsidRDefault="27E696DB">
            <w:r w:rsidRPr="720912A8">
              <w:rPr>
                <w:sz w:val="16"/>
                <w:szCs w:val="16"/>
              </w:rPr>
              <w:t>TBD</w:t>
            </w:r>
          </w:p>
        </w:tc>
      </w:tr>
      <w:tr w:rsidR="00DA0CD6" w14:paraId="7D4B970D" w14:textId="77777777" w:rsidTr="720912A8">
        <w:trPr>
          <w:cantSplit/>
          <w:jc w:val="center"/>
        </w:trPr>
        <w:tc>
          <w:tcPr>
            <w:tcW w:w="5040" w:type="dxa"/>
            <w:vAlign w:val="center"/>
          </w:tcPr>
          <w:p w14:paraId="5CCD49F4" w14:textId="77777777" w:rsidR="00DA0CD6" w:rsidRDefault="720912A8" w:rsidP="720912A8">
            <w:pPr>
              <w:rPr>
                <w:sz w:val="16"/>
                <w:szCs w:val="16"/>
              </w:rPr>
            </w:pPr>
            <w:r w:rsidRPr="720912A8">
              <w:rPr>
                <w:sz w:val="16"/>
                <w:szCs w:val="16"/>
              </w:rPr>
              <w:t>Draft financial statements / reports</w:t>
            </w:r>
          </w:p>
        </w:tc>
        <w:tc>
          <w:tcPr>
            <w:tcW w:w="5040" w:type="dxa"/>
            <w:vAlign w:val="center"/>
          </w:tcPr>
          <w:p w14:paraId="2D645A16" w14:textId="44CEC000" w:rsidR="00DA0CD6" w:rsidRDefault="021F7729">
            <w:r w:rsidRPr="720912A8">
              <w:rPr>
                <w:sz w:val="16"/>
                <w:szCs w:val="16"/>
              </w:rPr>
              <w:t>TBD</w:t>
            </w:r>
          </w:p>
        </w:tc>
      </w:tr>
      <w:tr w:rsidR="00DA0CD6" w14:paraId="1F8DE585" w14:textId="77777777" w:rsidTr="720912A8">
        <w:trPr>
          <w:cantSplit/>
          <w:jc w:val="center"/>
        </w:trPr>
        <w:tc>
          <w:tcPr>
            <w:tcW w:w="5040" w:type="dxa"/>
            <w:vAlign w:val="center"/>
          </w:tcPr>
          <w:p w14:paraId="777E82ED" w14:textId="77777777" w:rsidR="00DA0CD6" w:rsidRDefault="720912A8" w:rsidP="720912A8">
            <w:pPr>
              <w:rPr>
                <w:sz w:val="16"/>
                <w:szCs w:val="16"/>
              </w:rPr>
            </w:pPr>
            <w:r w:rsidRPr="720912A8">
              <w:rPr>
                <w:sz w:val="16"/>
                <w:szCs w:val="16"/>
              </w:rPr>
              <w:t>Final audit report target</w:t>
            </w:r>
          </w:p>
        </w:tc>
        <w:tc>
          <w:tcPr>
            <w:tcW w:w="5040" w:type="dxa"/>
            <w:vAlign w:val="center"/>
          </w:tcPr>
          <w:p w14:paraId="2D1D577E" w14:textId="122EEA3F" w:rsidR="00DA0CD6" w:rsidRDefault="0A786B3C">
            <w:r w:rsidRPr="720912A8">
              <w:rPr>
                <w:sz w:val="16"/>
                <w:szCs w:val="16"/>
              </w:rPr>
              <w:t>TBD</w:t>
            </w:r>
          </w:p>
        </w:tc>
      </w:tr>
    </w:tbl>
    <w:p w14:paraId="3CEA03B4" w14:textId="77777777" w:rsidR="00DA0CD6" w:rsidRDefault="720912A8" w:rsidP="720912A8">
      <w:pPr>
        <w:pStyle w:val="Heading1"/>
        <w:rPr>
          <w:color w:val="auto"/>
        </w:rPr>
      </w:pPr>
      <w:r w:rsidRPr="720912A8">
        <w:rPr>
          <w:color w:val="auto"/>
        </w:rPr>
        <w:t>3. Public Notice – Request for Proposals</w:t>
      </w:r>
    </w:p>
    <w:p w14:paraId="36CE21FC" w14:textId="77777777" w:rsidR="00DA0CD6" w:rsidRDefault="720912A8" w:rsidP="720912A8">
      <w:pPr>
        <w:spacing w:after="60"/>
        <w:rPr>
          <w:szCs w:val="19"/>
        </w:rPr>
      </w:pPr>
      <w:r w:rsidRPr="720912A8">
        <w:rPr>
          <w:szCs w:val="19"/>
        </w:rPr>
        <w:t>NOTICE IS HEREBY GIVEN that the Town of Rancho Viejo, Texas will receive proposals from qualified independent certified public accounting firms to provide professional independent financial audit services.</w:t>
      </w:r>
    </w:p>
    <w:p w14:paraId="56512169" w14:textId="35FA8EEA" w:rsidR="00DA0CD6" w:rsidRDefault="720912A8" w:rsidP="720912A8">
      <w:pPr>
        <w:spacing w:after="60"/>
        <w:rPr>
          <w:szCs w:val="19"/>
        </w:rPr>
      </w:pPr>
      <w:r w:rsidRPr="720912A8">
        <w:rPr>
          <w:szCs w:val="19"/>
        </w:rPr>
        <w:t xml:space="preserve">Proposals must be received by: </w:t>
      </w:r>
      <w:r w:rsidR="24E91D47" w:rsidRPr="720912A8">
        <w:rPr>
          <w:b/>
          <w:bCs/>
          <w:szCs w:val="19"/>
          <w:u w:val="single"/>
        </w:rPr>
        <w:t xml:space="preserve">Monday, November 9, </w:t>
      </w:r>
      <w:r w:rsidR="5596BA7C" w:rsidRPr="720912A8">
        <w:rPr>
          <w:b/>
          <w:bCs/>
          <w:szCs w:val="19"/>
          <w:u w:val="single"/>
        </w:rPr>
        <w:t>2026,</w:t>
      </w:r>
      <w:r w:rsidRPr="720912A8">
        <w:rPr>
          <w:b/>
          <w:bCs/>
          <w:szCs w:val="19"/>
          <w:u w:val="single"/>
        </w:rPr>
        <w:t xml:space="preserve"> at </w:t>
      </w:r>
      <w:r w:rsidR="4CC4CFD3" w:rsidRPr="720912A8">
        <w:rPr>
          <w:b/>
          <w:bCs/>
          <w:szCs w:val="19"/>
          <w:u w:val="single"/>
        </w:rPr>
        <w:t>2:00 PM</w:t>
      </w:r>
      <w:r w:rsidRPr="720912A8">
        <w:rPr>
          <w:b/>
          <w:bCs/>
          <w:szCs w:val="19"/>
          <w:u w:val="single"/>
        </w:rPr>
        <w:t>.</w:t>
      </w:r>
    </w:p>
    <w:p w14:paraId="40D4183E" w14:textId="1A289376" w:rsidR="00DA0CD6" w:rsidRDefault="720912A8" w:rsidP="720912A8">
      <w:pPr>
        <w:spacing w:after="60"/>
        <w:rPr>
          <w:szCs w:val="19"/>
        </w:rPr>
      </w:pPr>
      <w:r w:rsidRPr="720912A8">
        <w:rPr>
          <w:szCs w:val="19"/>
        </w:rPr>
        <w:t xml:space="preserve">Submission Address: </w:t>
      </w:r>
      <w:r w:rsidRPr="720912A8">
        <w:rPr>
          <w:b/>
          <w:bCs/>
          <w:szCs w:val="19"/>
          <w:u w:val="single"/>
        </w:rPr>
        <w:t xml:space="preserve">Town </w:t>
      </w:r>
      <w:r w:rsidR="429C71A6" w:rsidRPr="720912A8">
        <w:rPr>
          <w:b/>
          <w:bCs/>
          <w:szCs w:val="19"/>
          <w:u w:val="single"/>
        </w:rPr>
        <w:t>Hall</w:t>
      </w:r>
      <w:r w:rsidRPr="720912A8">
        <w:rPr>
          <w:b/>
          <w:bCs/>
          <w:szCs w:val="19"/>
          <w:u w:val="single"/>
        </w:rPr>
        <w:t>, 3301 Carmen Avenue, Rancho Viejo, Texas 78575.</w:t>
      </w:r>
    </w:p>
    <w:p w14:paraId="7422216F" w14:textId="56D5A7AB" w:rsidR="720912A8" w:rsidRDefault="720912A8" w:rsidP="720912A8">
      <w:pPr>
        <w:spacing w:after="0" w:line="240" w:lineRule="auto"/>
        <w:rPr>
          <w:rFonts w:eastAsia="MS Mincho"/>
          <w:b/>
          <w:bCs/>
          <w:sz w:val="20"/>
          <w:szCs w:val="20"/>
          <w:u w:val="single"/>
        </w:rPr>
      </w:pPr>
    </w:p>
    <w:p w14:paraId="11014DEA" w14:textId="2276E8A8" w:rsidR="427B4BB3" w:rsidRDefault="427B4BB3" w:rsidP="720912A8">
      <w:pPr>
        <w:spacing w:after="0" w:line="240" w:lineRule="auto"/>
        <w:rPr>
          <w:rFonts w:eastAsia="MS Mincho"/>
          <w:b/>
          <w:bCs/>
          <w:sz w:val="20"/>
          <w:szCs w:val="20"/>
          <w:u w:val="single"/>
        </w:rPr>
      </w:pPr>
      <w:r w:rsidRPr="720912A8">
        <w:rPr>
          <w:rFonts w:eastAsia="MS Mincho"/>
          <w:b/>
          <w:bCs/>
          <w:sz w:val="20"/>
          <w:szCs w:val="20"/>
          <w:u w:val="single"/>
        </w:rPr>
        <w:t>RFP No. 2026-FIN-TORV-001</w:t>
      </w:r>
    </w:p>
    <w:p w14:paraId="7DCD0850" w14:textId="77777777" w:rsidR="00DA0CD6" w:rsidRDefault="720912A8" w:rsidP="720912A8">
      <w:pPr>
        <w:spacing w:after="60"/>
        <w:rPr>
          <w:szCs w:val="19"/>
        </w:rPr>
      </w:pPr>
      <w:r w:rsidRPr="720912A8">
        <w:rPr>
          <w:szCs w:val="19"/>
        </w:rPr>
        <w:t>The Town reserves the right to reject any or all proposals and to waive non-material informalities when legally permissible. Selection shall be made in accordance with applicable Texas law and the Town’s procurement requirements.</w:t>
      </w:r>
    </w:p>
    <w:p w14:paraId="6990C30B" w14:textId="77777777" w:rsidR="00DA0CD6" w:rsidRDefault="720912A8" w:rsidP="720912A8">
      <w:pPr>
        <w:pStyle w:val="Heading1"/>
        <w:rPr>
          <w:color w:val="auto"/>
        </w:rPr>
      </w:pPr>
      <w:r w:rsidRPr="720912A8">
        <w:rPr>
          <w:color w:val="auto"/>
        </w:rPr>
        <w:t>4. Instructions to Proposers</w:t>
      </w:r>
    </w:p>
    <w:p w14:paraId="7BD4D02D" w14:textId="38ECE4C8" w:rsidR="00DA0CD6" w:rsidRDefault="720912A8" w:rsidP="720912A8">
      <w:pPr>
        <w:pStyle w:val="ListBullet"/>
        <w:spacing w:after="40"/>
        <w:rPr>
          <w:sz w:val="18"/>
          <w:szCs w:val="18"/>
        </w:rPr>
      </w:pPr>
      <w:commentRangeStart w:id="0"/>
      <w:commentRangeStart w:id="1"/>
      <w:r w:rsidRPr="720912A8">
        <w:rPr>
          <w:sz w:val="18"/>
          <w:szCs w:val="18"/>
        </w:rPr>
        <w:t xml:space="preserve">Submit one signed original and </w:t>
      </w:r>
      <w:r w:rsidR="004038CE">
        <w:rPr>
          <w:sz w:val="18"/>
          <w:szCs w:val="18"/>
        </w:rPr>
        <w:t>one</w:t>
      </w:r>
      <w:r w:rsidRPr="720912A8">
        <w:rPr>
          <w:sz w:val="18"/>
          <w:szCs w:val="18"/>
        </w:rPr>
        <w:t xml:space="preserve"> copy, plus one electronic PDF copy.</w:t>
      </w:r>
      <w:commentRangeEnd w:id="0"/>
      <w:r w:rsidR="0077544C">
        <w:rPr>
          <w:rStyle w:val="CommentReference"/>
          <w:sz w:val="18"/>
          <w:szCs w:val="18"/>
        </w:rPr>
        <w:commentReference w:id="0"/>
      </w:r>
      <w:commentRangeEnd w:id="1"/>
      <w:r w:rsidR="0077544C">
        <w:rPr>
          <w:rStyle w:val="CommentReference"/>
          <w:sz w:val="18"/>
          <w:szCs w:val="18"/>
        </w:rPr>
        <w:commentReference w:id="1"/>
      </w:r>
    </w:p>
    <w:p w14:paraId="3BCA80AE" w14:textId="459D2C30" w:rsidR="00DA0CD6" w:rsidRDefault="720912A8" w:rsidP="720912A8">
      <w:pPr>
        <w:pStyle w:val="ListBullet"/>
        <w:spacing w:after="40"/>
        <w:rPr>
          <w:rFonts w:eastAsia="MS Mincho"/>
          <w:sz w:val="18"/>
          <w:szCs w:val="18"/>
        </w:rPr>
      </w:pPr>
      <w:r w:rsidRPr="720912A8">
        <w:rPr>
          <w:sz w:val="18"/>
          <w:szCs w:val="18"/>
        </w:rPr>
        <w:t xml:space="preserve">Each physical submission shall be sealed and plainly marked: “RFP – Independent Financial Audit Services – Town of Rancho Viejo, Texas – </w:t>
      </w:r>
      <w:r w:rsidR="28A9F027" w:rsidRPr="720912A8">
        <w:rPr>
          <w:rFonts w:eastAsia="MS Mincho"/>
          <w:sz w:val="18"/>
          <w:szCs w:val="18"/>
        </w:rPr>
        <w:t>RFP No. 2026-FIN-TORV-001</w:t>
      </w:r>
    </w:p>
    <w:p w14:paraId="2D811DF3" w14:textId="77777777" w:rsidR="00DA0CD6" w:rsidRDefault="720912A8" w:rsidP="720912A8">
      <w:pPr>
        <w:pStyle w:val="ListBullet"/>
        <w:spacing w:after="40"/>
        <w:rPr>
          <w:sz w:val="18"/>
          <w:szCs w:val="18"/>
        </w:rPr>
      </w:pPr>
      <w:r w:rsidRPr="720912A8">
        <w:rPr>
          <w:sz w:val="18"/>
          <w:szCs w:val="18"/>
        </w:rPr>
        <w:t>The proposal must be signed by an individual authorized to bind the Firm.</w:t>
      </w:r>
    </w:p>
    <w:p w14:paraId="1B57543A" w14:textId="77777777" w:rsidR="00DA0CD6" w:rsidRDefault="720912A8" w:rsidP="720912A8">
      <w:pPr>
        <w:pStyle w:val="ListBullet"/>
        <w:spacing w:after="40"/>
        <w:rPr>
          <w:sz w:val="18"/>
          <w:szCs w:val="18"/>
        </w:rPr>
      </w:pPr>
      <w:r w:rsidRPr="720912A8">
        <w:rPr>
          <w:sz w:val="18"/>
          <w:szCs w:val="18"/>
        </w:rPr>
        <w:t>Late proposals will not be considered except as otherwise permitted by applicable law.</w:t>
      </w:r>
    </w:p>
    <w:p w14:paraId="0C8797BE" w14:textId="77777777" w:rsidR="00DA0CD6" w:rsidRDefault="720912A8" w:rsidP="720912A8">
      <w:pPr>
        <w:pStyle w:val="ListBullet"/>
        <w:spacing w:after="40"/>
        <w:rPr>
          <w:sz w:val="18"/>
          <w:szCs w:val="18"/>
        </w:rPr>
      </w:pPr>
      <w:r w:rsidRPr="720912A8">
        <w:rPr>
          <w:sz w:val="18"/>
          <w:szCs w:val="18"/>
        </w:rPr>
        <w:t>Questions shall be submitted in writing to the designated Town contact by the deadline.</w:t>
      </w:r>
    </w:p>
    <w:p w14:paraId="37D800A7" w14:textId="77777777" w:rsidR="00DA0CD6" w:rsidRDefault="720912A8" w:rsidP="720912A8">
      <w:pPr>
        <w:pStyle w:val="ListBullet"/>
        <w:spacing w:after="40"/>
        <w:rPr>
          <w:sz w:val="18"/>
          <w:szCs w:val="18"/>
        </w:rPr>
      </w:pPr>
      <w:r w:rsidRPr="720912A8">
        <w:rPr>
          <w:sz w:val="18"/>
          <w:szCs w:val="18"/>
        </w:rPr>
        <w:t>Only written addenda issued by the Town shall modify this solicitation. Proposers are responsible for acknowledging all applicable addenda.</w:t>
      </w:r>
    </w:p>
    <w:p w14:paraId="53FD4741" w14:textId="77777777" w:rsidR="00DA0CD6" w:rsidRDefault="720912A8" w:rsidP="720912A8">
      <w:pPr>
        <w:pStyle w:val="ListBullet"/>
        <w:spacing w:after="40"/>
        <w:rPr>
          <w:sz w:val="18"/>
          <w:szCs w:val="18"/>
        </w:rPr>
      </w:pPr>
      <w:r w:rsidRPr="720912A8">
        <w:rPr>
          <w:sz w:val="18"/>
          <w:szCs w:val="18"/>
        </w:rPr>
        <w:t>Proposals should remain valid for at least ninety (90) days after the proposal deadline.</w:t>
      </w:r>
    </w:p>
    <w:p w14:paraId="628814A8" w14:textId="77777777" w:rsidR="00DA0CD6" w:rsidRDefault="720912A8" w:rsidP="720912A8">
      <w:pPr>
        <w:pStyle w:val="ListBullet"/>
        <w:spacing w:after="40"/>
        <w:rPr>
          <w:sz w:val="18"/>
          <w:szCs w:val="18"/>
        </w:rPr>
      </w:pPr>
      <w:r w:rsidRPr="720912A8">
        <w:rPr>
          <w:sz w:val="18"/>
          <w:szCs w:val="18"/>
        </w:rPr>
        <w:t>Proposal preparation costs are the sole responsibility of the proposer.</w:t>
      </w:r>
    </w:p>
    <w:p w14:paraId="597477C1" w14:textId="77777777" w:rsidR="00DA0CD6" w:rsidRDefault="720912A8" w:rsidP="720912A8">
      <w:pPr>
        <w:pStyle w:val="ListBullet"/>
        <w:spacing w:after="40"/>
        <w:rPr>
          <w:sz w:val="18"/>
          <w:szCs w:val="18"/>
        </w:rPr>
      </w:pPr>
      <w:r w:rsidRPr="720912A8">
        <w:rPr>
          <w:sz w:val="18"/>
          <w:szCs w:val="18"/>
        </w:rPr>
        <w:t>Proposals and supporting materials may be subject to the Texas Public Information Act. Proposers should identify information they contend is confidential and cite the applicable statutory basis; the Town cannot guarantee withholding.</w:t>
      </w:r>
    </w:p>
    <w:p w14:paraId="02EB378F" w14:textId="77777777" w:rsidR="00DA0CD6" w:rsidRDefault="0077544C" w:rsidP="720912A8">
      <w:r w:rsidRPr="720912A8">
        <w:br w:type="page"/>
      </w:r>
    </w:p>
    <w:p w14:paraId="0F741B94" w14:textId="342C4028" w:rsidR="720912A8" w:rsidRDefault="720912A8" w:rsidP="720912A8">
      <w:pPr>
        <w:pStyle w:val="Heading1"/>
        <w:rPr>
          <w:color w:val="auto"/>
        </w:rPr>
      </w:pPr>
    </w:p>
    <w:p w14:paraId="39AB18A1" w14:textId="77777777" w:rsidR="00DA0CD6" w:rsidRDefault="720912A8" w:rsidP="720912A8">
      <w:pPr>
        <w:pStyle w:val="Heading1"/>
        <w:rPr>
          <w:color w:val="auto"/>
        </w:rPr>
      </w:pPr>
      <w:r w:rsidRPr="720912A8">
        <w:rPr>
          <w:color w:val="auto"/>
        </w:rPr>
        <w:t>5. Proposed Contract Term</w:t>
      </w:r>
    </w:p>
    <w:p w14:paraId="4B5D0274" w14:textId="77777777" w:rsidR="00DA0CD6" w:rsidRDefault="720912A8" w:rsidP="720912A8">
      <w:pPr>
        <w:spacing w:after="60"/>
        <w:rPr>
          <w:szCs w:val="19"/>
        </w:rPr>
      </w:pPr>
      <w:r w:rsidRPr="720912A8">
        <w:rPr>
          <w:szCs w:val="19"/>
        </w:rPr>
        <w:t>The anticipated initial engagement is for the independent audit of the Town’s financial statements for the fiscal year ended September 30, 2026. The Town may negotiate up to four additional annual audit periods, subject to governing-body authorization, satisfactory performance, available funding, continued independence, and applicable law.</w:t>
      </w:r>
    </w:p>
    <w:p w14:paraId="24D3ECDE" w14:textId="77777777" w:rsidR="00DA0CD6" w:rsidRDefault="720912A8" w:rsidP="720912A8">
      <w:pPr>
        <w:spacing w:after="60"/>
        <w:rPr>
          <w:szCs w:val="19"/>
        </w:rPr>
      </w:pPr>
      <w:r w:rsidRPr="720912A8">
        <w:rPr>
          <w:szCs w:val="19"/>
        </w:rPr>
        <w:t>The Town may elect to issue annual notices to proceed rather than guarantee future years. Fees for each optional year shall be separately stated in the proposal.</w:t>
      </w:r>
    </w:p>
    <w:p w14:paraId="4B6D8545" w14:textId="77777777" w:rsidR="00DA0CD6" w:rsidRDefault="720912A8" w:rsidP="720912A8">
      <w:pPr>
        <w:pStyle w:val="Heading1"/>
        <w:rPr>
          <w:color w:val="auto"/>
        </w:rPr>
      </w:pPr>
      <w:r w:rsidRPr="720912A8">
        <w:rPr>
          <w:color w:val="auto"/>
        </w:rPr>
        <w:t>6. Applicable Standards and Legal Requirements</w:t>
      </w:r>
    </w:p>
    <w:p w14:paraId="3FAF9A50" w14:textId="77777777" w:rsidR="00DA0CD6" w:rsidRDefault="720912A8" w:rsidP="720912A8">
      <w:pPr>
        <w:pStyle w:val="ListBullet"/>
        <w:spacing w:after="40"/>
        <w:rPr>
          <w:sz w:val="18"/>
          <w:szCs w:val="18"/>
        </w:rPr>
      </w:pPr>
      <w:r w:rsidRPr="720912A8">
        <w:rPr>
          <w:sz w:val="18"/>
          <w:szCs w:val="18"/>
        </w:rPr>
        <w:t>Texas Local Government Code Chapter 103 – Audit of Municipal Finances.</w:t>
      </w:r>
    </w:p>
    <w:p w14:paraId="26732E3D" w14:textId="77777777" w:rsidR="00DA0CD6" w:rsidRDefault="720912A8" w:rsidP="720912A8">
      <w:pPr>
        <w:pStyle w:val="ListBullet"/>
        <w:spacing w:after="40"/>
        <w:rPr>
          <w:sz w:val="18"/>
          <w:szCs w:val="18"/>
        </w:rPr>
      </w:pPr>
      <w:r w:rsidRPr="720912A8">
        <w:rPr>
          <w:sz w:val="18"/>
          <w:szCs w:val="18"/>
        </w:rPr>
        <w:t>Texas Government Code Chapter 2254 – Professional and Consulting Services, as applicable to the procurement of accounting services.</w:t>
      </w:r>
    </w:p>
    <w:p w14:paraId="6AA0272C" w14:textId="77777777" w:rsidR="00DA0CD6" w:rsidRDefault="720912A8" w:rsidP="720912A8">
      <w:pPr>
        <w:pStyle w:val="ListBullet"/>
        <w:spacing w:after="40"/>
        <w:rPr>
          <w:sz w:val="18"/>
          <w:szCs w:val="18"/>
        </w:rPr>
      </w:pPr>
      <w:r w:rsidRPr="720912A8">
        <w:rPr>
          <w:sz w:val="18"/>
          <w:szCs w:val="18"/>
        </w:rPr>
        <w:t>Generally Accepted Auditing Standards (GAAS) and applicable AICPA professional standards.</w:t>
      </w:r>
    </w:p>
    <w:p w14:paraId="75A07FEB" w14:textId="77777777" w:rsidR="00DA0CD6" w:rsidRDefault="720912A8" w:rsidP="720912A8">
      <w:pPr>
        <w:pStyle w:val="ListBullet"/>
        <w:spacing w:after="40"/>
        <w:rPr>
          <w:sz w:val="18"/>
          <w:szCs w:val="18"/>
        </w:rPr>
      </w:pPr>
      <w:r w:rsidRPr="720912A8">
        <w:rPr>
          <w:sz w:val="18"/>
          <w:szCs w:val="18"/>
        </w:rPr>
        <w:t>Government Auditing Standards (GAGAS / Yellow Book), when applicable to the engagement.</w:t>
      </w:r>
    </w:p>
    <w:p w14:paraId="67FCBD6F" w14:textId="77777777" w:rsidR="00DA0CD6" w:rsidRDefault="720912A8" w:rsidP="720912A8">
      <w:pPr>
        <w:pStyle w:val="ListBullet"/>
        <w:spacing w:after="40"/>
        <w:rPr>
          <w:sz w:val="18"/>
          <w:szCs w:val="18"/>
        </w:rPr>
      </w:pPr>
      <w:r w:rsidRPr="720912A8">
        <w:rPr>
          <w:sz w:val="18"/>
          <w:szCs w:val="18"/>
        </w:rPr>
        <w:t>Governmental Accounting Standards Board (GASB) standards applicable to the Town.</w:t>
      </w:r>
    </w:p>
    <w:p w14:paraId="122C2EC8" w14:textId="77777777" w:rsidR="00DA0CD6" w:rsidRDefault="720912A8" w:rsidP="720912A8">
      <w:pPr>
        <w:pStyle w:val="ListBullet"/>
        <w:spacing w:after="40"/>
        <w:rPr>
          <w:sz w:val="18"/>
          <w:szCs w:val="18"/>
        </w:rPr>
      </w:pPr>
      <w:r w:rsidRPr="720912A8">
        <w:rPr>
          <w:sz w:val="18"/>
          <w:szCs w:val="18"/>
        </w:rPr>
        <w:t>Single Audit Act and 2 CFR Part 200 Uniform Guidance, if the Town expends federal awards at or above the applicable threshold or otherwise requires a Single Audit.</w:t>
      </w:r>
    </w:p>
    <w:p w14:paraId="70848A4B" w14:textId="77777777" w:rsidR="00DA0CD6" w:rsidRDefault="720912A8" w:rsidP="720912A8">
      <w:pPr>
        <w:pStyle w:val="ListBullet"/>
        <w:spacing w:after="40"/>
        <w:rPr>
          <w:sz w:val="18"/>
          <w:szCs w:val="18"/>
        </w:rPr>
      </w:pPr>
      <w:r w:rsidRPr="720912A8">
        <w:rPr>
          <w:sz w:val="18"/>
          <w:szCs w:val="18"/>
        </w:rPr>
        <w:t>Applicable federal, state, grantor, and regulatory requirements governing Town funds and programs.</w:t>
      </w:r>
    </w:p>
    <w:p w14:paraId="1A6E6FB2" w14:textId="77777777" w:rsidR="00DA0CD6" w:rsidRDefault="720912A8" w:rsidP="720912A8">
      <w:pPr>
        <w:pStyle w:val="ListBullet"/>
        <w:spacing w:after="40"/>
        <w:rPr>
          <w:sz w:val="18"/>
          <w:szCs w:val="18"/>
        </w:rPr>
      </w:pPr>
      <w:r w:rsidRPr="720912A8">
        <w:rPr>
          <w:sz w:val="18"/>
          <w:szCs w:val="18"/>
        </w:rPr>
        <w:t>Texas State Board of Public Accountancy licensing and professional requirements.</w:t>
      </w:r>
    </w:p>
    <w:p w14:paraId="5465FE0B" w14:textId="77777777" w:rsidR="00DA0CD6" w:rsidRDefault="720912A8" w:rsidP="720912A8">
      <w:pPr>
        <w:pStyle w:val="Heading1"/>
        <w:rPr>
          <w:color w:val="auto"/>
        </w:rPr>
      </w:pPr>
      <w:r w:rsidRPr="720912A8">
        <w:rPr>
          <w:color w:val="auto"/>
        </w:rPr>
        <w:t>7. Town Financial and Organizational Profile</w:t>
      </w:r>
    </w:p>
    <w:p w14:paraId="33588F49" w14:textId="47AC2676" w:rsidR="00DA0CD6" w:rsidRDefault="00DA0CD6" w:rsidP="720912A8">
      <w:pPr>
        <w:spacing w:after="60"/>
        <w:rPr>
          <w:szCs w:val="19"/>
        </w:rPr>
      </w:pPr>
    </w:p>
    <w:tbl>
      <w:tblPr>
        <w:tblStyle w:val="TableGrid"/>
        <w:tblW w:w="0" w:type="auto"/>
        <w:jc w:val="center"/>
        <w:tblLook w:val="04A0" w:firstRow="1" w:lastRow="0" w:firstColumn="1" w:lastColumn="0" w:noHBand="0" w:noVBand="1"/>
      </w:tblPr>
      <w:tblGrid>
        <w:gridCol w:w="5035"/>
        <w:gridCol w:w="5035"/>
      </w:tblGrid>
      <w:tr w:rsidR="00DA0CD6" w14:paraId="1D0E6ADE" w14:textId="77777777" w:rsidTr="720912A8">
        <w:trPr>
          <w:cantSplit/>
          <w:jc w:val="center"/>
        </w:trPr>
        <w:tc>
          <w:tcPr>
            <w:tcW w:w="5040" w:type="dxa"/>
            <w:shd w:val="clear" w:color="auto" w:fill="D9E2F3"/>
            <w:vAlign w:val="center"/>
          </w:tcPr>
          <w:p w14:paraId="348EAAB9" w14:textId="77777777" w:rsidR="00DA0CD6" w:rsidRDefault="720912A8" w:rsidP="720912A8">
            <w:pPr>
              <w:rPr>
                <w:b/>
                <w:bCs/>
                <w:sz w:val="17"/>
                <w:szCs w:val="17"/>
              </w:rPr>
            </w:pPr>
            <w:r w:rsidRPr="720912A8">
              <w:rPr>
                <w:b/>
                <w:bCs/>
                <w:sz w:val="17"/>
                <w:szCs w:val="17"/>
              </w:rPr>
              <w:t>Profile Item</w:t>
            </w:r>
          </w:p>
        </w:tc>
        <w:tc>
          <w:tcPr>
            <w:tcW w:w="5040" w:type="dxa"/>
            <w:shd w:val="clear" w:color="auto" w:fill="D9E2F3"/>
            <w:vAlign w:val="center"/>
          </w:tcPr>
          <w:p w14:paraId="44D3751D" w14:textId="77777777" w:rsidR="00DA0CD6" w:rsidRDefault="720912A8" w:rsidP="720912A8">
            <w:pPr>
              <w:rPr>
                <w:b/>
                <w:bCs/>
                <w:sz w:val="17"/>
                <w:szCs w:val="17"/>
              </w:rPr>
            </w:pPr>
            <w:r w:rsidRPr="720912A8">
              <w:rPr>
                <w:b/>
                <w:bCs/>
                <w:sz w:val="17"/>
                <w:szCs w:val="17"/>
              </w:rPr>
              <w:t>Current Information</w:t>
            </w:r>
          </w:p>
        </w:tc>
      </w:tr>
      <w:tr w:rsidR="00DA0CD6" w14:paraId="44464B9E" w14:textId="77777777" w:rsidTr="720912A8">
        <w:trPr>
          <w:cantSplit/>
          <w:jc w:val="center"/>
        </w:trPr>
        <w:tc>
          <w:tcPr>
            <w:tcW w:w="5040" w:type="dxa"/>
            <w:vAlign w:val="center"/>
          </w:tcPr>
          <w:p w14:paraId="10AB1FE8" w14:textId="77777777" w:rsidR="00DA0CD6" w:rsidRDefault="720912A8" w:rsidP="720912A8">
            <w:pPr>
              <w:rPr>
                <w:sz w:val="16"/>
                <w:szCs w:val="16"/>
              </w:rPr>
            </w:pPr>
            <w:r w:rsidRPr="720912A8">
              <w:rPr>
                <w:sz w:val="16"/>
                <w:szCs w:val="16"/>
              </w:rPr>
              <w:t>Fiscal year end</w:t>
            </w:r>
          </w:p>
        </w:tc>
        <w:tc>
          <w:tcPr>
            <w:tcW w:w="5040" w:type="dxa"/>
            <w:vAlign w:val="center"/>
          </w:tcPr>
          <w:p w14:paraId="1E994DB7" w14:textId="77777777" w:rsidR="00DA0CD6" w:rsidRDefault="720912A8" w:rsidP="720912A8">
            <w:pPr>
              <w:rPr>
                <w:sz w:val="16"/>
                <w:szCs w:val="16"/>
              </w:rPr>
            </w:pPr>
            <w:r w:rsidRPr="720912A8">
              <w:rPr>
                <w:sz w:val="16"/>
                <w:szCs w:val="16"/>
              </w:rPr>
              <w:t>September 30, 2026</w:t>
            </w:r>
          </w:p>
        </w:tc>
      </w:tr>
      <w:tr w:rsidR="00DA0CD6" w14:paraId="24EAFC95" w14:textId="77777777" w:rsidTr="720912A8">
        <w:trPr>
          <w:cantSplit/>
          <w:jc w:val="center"/>
        </w:trPr>
        <w:tc>
          <w:tcPr>
            <w:tcW w:w="5040" w:type="dxa"/>
            <w:vAlign w:val="center"/>
          </w:tcPr>
          <w:p w14:paraId="2BC6B2CB" w14:textId="77777777" w:rsidR="00DA0CD6" w:rsidRDefault="720912A8" w:rsidP="720912A8">
            <w:pPr>
              <w:rPr>
                <w:sz w:val="16"/>
                <w:szCs w:val="16"/>
              </w:rPr>
            </w:pPr>
            <w:r w:rsidRPr="720912A8">
              <w:rPr>
                <w:sz w:val="16"/>
                <w:szCs w:val="16"/>
              </w:rPr>
              <w:t>Population / service area</w:t>
            </w:r>
          </w:p>
        </w:tc>
        <w:tc>
          <w:tcPr>
            <w:tcW w:w="5040" w:type="dxa"/>
            <w:vAlign w:val="center"/>
          </w:tcPr>
          <w:p w14:paraId="3E02655E" w14:textId="7BB753E3" w:rsidR="00DA0CD6" w:rsidRDefault="1162F846" w:rsidP="720912A8">
            <w:pPr>
              <w:rPr>
                <w:sz w:val="16"/>
                <w:szCs w:val="16"/>
              </w:rPr>
            </w:pPr>
            <w:r w:rsidRPr="720912A8">
              <w:rPr>
                <w:sz w:val="16"/>
                <w:szCs w:val="16"/>
              </w:rPr>
              <w:t>~</w:t>
            </w:r>
            <w:r w:rsidR="52BD1825" w:rsidRPr="720912A8">
              <w:rPr>
                <w:sz w:val="16"/>
                <w:szCs w:val="16"/>
              </w:rPr>
              <w:t>2838 (2020 Census)</w:t>
            </w:r>
            <w:r w:rsidRPr="720912A8">
              <w:rPr>
                <w:sz w:val="16"/>
                <w:szCs w:val="16"/>
              </w:rPr>
              <w:t>/ 2.31 Square Miles</w:t>
            </w:r>
          </w:p>
        </w:tc>
      </w:tr>
      <w:tr w:rsidR="00DA0CD6" w14:paraId="1F0543CE" w14:textId="77777777" w:rsidTr="720912A8">
        <w:trPr>
          <w:cantSplit/>
          <w:jc w:val="center"/>
        </w:trPr>
        <w:tc>
          <w:tcPr>
            <w:tcW w:w="5040" w:type="dxa"/>
            <w:vAlign w:val="center"/>
          </w:tcPr>
          <w:p w14:paraId="62F9921F" w14:textId="77777777" w:rsidR="00DA0CD6" w:rsidRDefault="720912A8" w:rsidP="720912A8">
            <w:pPr>
              <w:rPr>
                <w:sz w:val="16"/>
                <w:szCs w:val="16"/>
              </w:rPr>
            </w:pPr>
            <w:r w:rsidRPr="720912A8">
              <w:rPr>
                <w:sz w:val="16"/>
                <w:szCs w:val="16"/>
              </w:rPr>
              <w:t>Number of employees</w:t>
            </w:r>
          </w:p>
        </w:tc>
        <w:tc>
          <w:tcPr>
            <w:tcW w:w="5040" w:type="dxa"/>
            <w:vAlign w:val="center"/>
          </w:tcPr>
          <w:p w14:paraId="135E64E7" w14:textId="24F7DD9B" w:rsidR="00DA0CD6" w:rsidRDefault="0B07AD06" w:rsidP="720912A8">
            <w:pPr>
              <w:rPr>
                <w:sz w:val="16"/>
                <w:szCs w:val="16"/>
              </w:rPr>
            </w:pPr>
            <w:r w:rsidRPr="720912A8">
              <w:rPr>
                <w:sz w:val="16"/>
                <w:szCs w:val="16"/>
              </w:rPr>
              <w:t>17 Employees</w:t>
            </w:r>
          </w:p>
        </w:tc>
      </w:tr>
      <w:tr w:rsidR="00DA0CD6" w14:paraId="3D758601" w14:textId="77777777" w:rsidTr="720912A8">
        <w:trPr>
          <w:cantSplit/>
          <w:jc w:val="center"/>
        </w:trPr>
        <w:tc>
          <w:tcPr>
            <w:tcW w:w="5040" w:type="dxa"/>
            <w:vAlign w:val="center"/>
          </w:tcPr>
          <w:p w14:paraId="708F7849" w14:textId="77777777" w:rsidR="00DA0CD6" w:rsidRDefault="720912A8" w:rsidP="720912A8">
            <w:pPr>
              <w:rPr>
                <w:sz w:val="16"/>
                <w:szCs w:val="16"/>
              </w:rPr>
            </w:pPr>
            <w:r w:rsidRPr="720912A8">
              <w:rPr>
                <w:sz w:val="16"/>
                <w:szCs w:val="16"/>
              </w:rPr>
              <w:t>General Fund</w:t>
            </w:r>
          </w:p>
        </w:tc>
        <w:tc>
          <w:tcPr>
            <w:tcW w:w="5040" w:type="dxa"/>
            <w:vAlign w:val="center"/>
          </w:tcPr>
          <w:p w14:paraId="1A9F9B2A" w14:textId="77777777" w:rsidR="00DA0CD6" w:rsidRDefault="2199ED58" w:rsidP="720912A8">
            <w:pPr>
              <w:rPr>
                <w:rFonts w:eastAsia="Arial" w:cs="Arial"/>
                <w:sz w:val="16"/>
                <w:szCs w:val="16"/>
              </w:rPr>
            </w:pPr>
            <w:r w:rsidRPr="720912A8">
              <w:rPr>
                <w:rFonts w:eastAsia="Arial" w:cs="Arial"/>
                <w:sz w:val="16"/>
                <w:szCs w:val="16"/>
              </w:rPr>
              <w:t>Main operating fund supporting general government, administration, police, and public works</w:t>
            </w:r>
          </w:p>
        </w:tc>
      </w:tr>
      <w:tr w:rsidR="00DA0CD6" w14:paraId="3C79A081" w14:textId="77777777" w:rsidTr="720912A8">
        <w:trPr>
          <w:cantSplit/>
          <w:jc w:val="center"/>
        </w:trPr>
        <w:tc>
          <w:tcPr>
            <w:tcW w:w="5040" w:type="dxa"/>
            <w:vAlign w:val="center"/>
          </w:tcPr>
          <w:p w14:paraId="12419C8E" w14:textId="77777777" w:rsidR="00DA0CD6" w:rsidRDefault="720912A8" w:rsidP="720912A8">
            <w:pPr>
              <w:rPr>
                <w:sz w:val="16"/>
                <w:szCs w:val="16"/>
              </w:rPr>
            </w:pPr>
            <w:r w:rsidRPr="720912A8">
              <w:rPr>
                <w:sz w:val="16"/>
                <w:szCs w:val="16"/>
              </w:rPr>
              <w:t>Other governmental funds</w:t>
            </w:r>
          </w:p>
        </w:tc>
        <w:tc>
          <w:tcPr>
            <w:tcW w:w="5040" w:type="dxa"/>
            <w:vAlign w:val="center"/>
          </w:tcPr>
          <w:p w14:paraId="01AF8A9F" w14:textId="7EFF31CA" w:rsidR="00DA0CD6" w:rsidRDefault="6FA66BEF" w:rsidP="720912A8">
            <w:pPr>
              <w:rPr>
                <w:rFonts w:eastAsia="Arial" w:cs="Arial"/>
                <w:sz w:val="16"/>
                <w:szCs w:val="16"/>
              </w:rPr>
            </w:pPr>
            <w:r w:rsidRPr="720912A8">
              <w:rPr>
                <w:rFonts w:eastAsia="Arial" w:cs="Arial"/>
                <w:sz w:val="16"/>
                <w:szCs w:val="16"/>
              </w:rPr>
              <w:t>Debt Service Fund, Street Reserve / Capital Projects Funds</w:t>
            </w:r>
            <w:r w:rsidR="1ACDF8B2" w:rsidRPr="720912A8">
              <w:rPr>
                <w:rFonts w:eastAsia="Arial" w:cs="Arial"/>
                <w:sz w:val="16"/>
                <w:szCs w:val="16"/>
              </w:rPr>
              <w:t>, ARPA Fund, Asset Forfeiture Fund</w:t>
            </w:r>
          </w:p>
        </w:tc>
      </w:tr>
      <w:tr w:rsidR="00DA0CD6" w14:paraId="587B0CD0" w14:textId="77777777" w:rsidTr="720912A8">
        <w:trPr>
          <w:cantSplit/>
          <w:jc w:val="center"/>
        </w:trPr>
        <w:tc>
          <w:tcPr>
            <w:tcW w:w="5040" w:type="dxa"/>
            <w:vAlign w:val="center"/>
          </w:tcPr>
          <w:p w14:paraId="28AC1329" w14:textId="77777777" w:rsidR="00DA0CD6" w:rsidRDefault="720912A8" w:rsidP="720912A8">
            <w:pPr>
              <w:rPr>
                <w:sz w:val="16"/>
                <w:szCs w:val="16"/>
              </w:rPr>
            </w:pPr>
            <w:r w:rsidRPr="720912A8">
              <w:rPr>
                <w:sz w:val="16"/>
                <w:szCs w:val="16"/>
              </w:rPr>
              <w:t>Enterprise / proprietary funds</w:t>
            </w:r>
          </w:p>
        </w:tc>
        <w:tc>
          <w:tcPr>
            <w:tcW w:w="5040" w:type="dxa"/>
            <w:vAlign w:val="center"/>
          </w:tcPr>
          <w:p w14:paraId="5AE34E5F" w14:textId="28D303E3" w:rsidR="00DA0CD6" w:rsidRDefault="6737A212" w:rsidP="720912A8">
            <w:pPr>
              <w:rPr>
                <w:sz w:val="16"/>
                <w:szCs w:val="16"/>
              </w:rPr>
            </w:pPr>
            <w:r w:rsidRPr="720912A8">
              <w:rPr>
                <w:sz w:val="16"/>
                <w:szCs w:val="16"/>
              </w:rPr>
              <w:t>N/A</w:t>
            </w:r>
          </w:p>
        </w:tc>
      </w:tr>
      <w:tr w:rsidR="00DA0CD6" w14:paraId="33C03215" w14:textId="77777777" w:rsidTr="720912A8">
        <w:trPr>
          <w:cantSplit/>
          <w:jc w:val="center"/>
        </w:trPr>
        <w:tc>
          <w:tcPr>
            <w:tcW w:w="5040" w:type="dxa"/>
            <w:vAlign w:val="center"/>
          </w:tcPr>
          <w:p w14:paraId="09ABF5DA" w14:textId="77777777" w:rsidR="00DA0CD6" w:rsidRDefault="720912A8" w:rsidP="720912A8">
            <w:pPr>
              <w:rPr>
                <w:sz w:val="16"/>
                <w:szCs w:val="16"/>
              </w:rPr>
            </w:pPr>
            <w:r w:rsidRPr="720912A8">
              <w:rPr>
                <w:sz w:val="16"/>
                <w:szCs w:val="16"/>
              </w:rPr>
              <w:t>Debt / long-term obligations</w:t>
            </w:r>
          </w:p>
        </w:tc>
        <w:tc>
          <w:tcPr>
            <w:tcW w:w="5040" w:type="dxa"/>
            <w:vAlign w:val="center"/>
          </w:tcPr>
          <w:p w14:paraId="7FC982FF" w14:textId="545ED39C" w:rsidR="00DA0CD6" w:rsidRDefault="70AC95C4" w:rsidP="720912A8">
            <w:pPr>
              <w:rPr>
                <w:rFonts w:eastAsia="Arial" w:cs="Arial"/>
                <w:sz w:val="16"/>
                <w:szCs w:val="16"/>
              </w:rPr>
            </w:pPr>
            <w:r w:rsidRPr="720912A8">
              <w:rPr>
                <w:rFonts w:eastAsia="Arial" w:cs="Arial"/>
                <w:sz w:val="16"/>
                <w:szCs w:val="16"/>
              </w:rPr>
              <w:t>Town Hall Debt Account, Streets Debt Account</w:t>
            </w:r>
          </w:p>
        </w:tc>
      </w:tr>
      <w:tr w:rsidR="00DA0CD6" w14:paraId="004F77E0" w14:textId="77777777" w:rsidTr="720912A8">
        <w:trPr>
          <w:cantSplit/>
          <w:jc w:val="center"/>
        </w:trPr>
        <w:tc>
          <w:tcPr>
            <w:tcW w:w="5040" w:type="dxa"/>
            <w:vAlign w:val="center"/>
          </w:tcPr>
          <w:p w14:paraId="7453D0EA" w14:textId="77777777" w:rsidR="00DA0CD6" w:rsidRDefault="720912A8" w:rsidP="720912A8">
            <w:pPr>
              <w:rPr>
                <w:sz w:val="16"/>
                <w:szCs w:val="16"/>
              </w:rPr>
            </w:pPr>
            <w:r w:rsidRPr="720912A8">
              <w:rPr>
                <w:sz w:val="16"/>
                <w:szCs w:val="16"/>
              </w:rPr>
              <w:t>Federal awards / grants</w:t>
            </w:r>
          </w:p>
        </w:tc>
        <w:tc>
          <w:tcPr>
            <w:tcW w:w="5040" w:type="dxa"/>
            <w:vAlign w:val="center"/>
          </w:tcPr>
          <w:p w14:paraId="0B368600" w14:textId="3E0A48F7" w:rsidR="00DA0CD6" w:rsidRDefault="5BE76B6E" w:rsidP="720912A8">
            <w:pPr>
              <w:rPr>
                <w:rFonts w:eastAsia="Arial" w:cs="Arial"/>
                <w:sz w:val="16"/>
                <w:szCs w:val="16"/>
              </w:rPr>
            </w:pPr>
            <w:r w:rsidRPr="720912A8">
              <w:rPr>
                <w:rFonts w:eastAsia="Arial" w:cs="Arial"/>
                <w:sz w:val="16"/>
                <w:szCs w:val="16"/>
              </w:rPr>
              <w:t>Operation Stone Garden Grant</w:t>
            </w:r>
          </w:p>
        </w:tc>
      </w:tr>
      <w:tr w:rsidR="00DA0CD6" w14:paraId="0067E2A5" w14:textId="77777777" w:rsidTr="720912A8">
        <w:trPr>
          <w:cantSplit/>
          <w:jc w:val="center"/>
        </w:trPr>
        <w:tc>
          <w:tcPr>
            <w:tcW w:w="5040" w:type="dxa"/>
            <w:vAlign w:val="center"/>
          </w:tcPr>
          <w:p w14:paraId="7F73530E" w14:textId="77777777" w:rsidR="00DA0CD6" w:rsidRDefault="720912A8" w:rsidP="720912A8">
            <w:pPr>
              <w:rPr>
                <w:sz w:val="16"/>
                <w:szCs w:val="16"/>
              </w:rPr>
            </w:pPr>
            <w:r w:rsidRPr="720912A8">
              <w:rPr>
                <w:sz w:val="16"/>
                <w:szCs w:val="16"/>
              </w:rPr>
              <w:t>Major revenue sources</w:t>
            </w:r>
          </w:p>
        </w:tc>
        <w:tc>
          <w:tcPr>
            <w:tcW w:w="5040" w:type="dxa"/>
            <w:vAlign w:val="center"/>
          </w:tcPr>
          <w:p w14:paraId="2D54BD00" w14:textId="2CFA31F3" w:rsidR="00DA0CD6" w:rsidRDefault="10658420" w:rsidP="720912A8">
            <w:pPr>
              <w:rPr>
                <w:rFonts w:eastAsia="Arial" w:cs="Arial"/>
                <w:sz w:val="16"/>
                <w:szCs w:val="16"/>
              </w:rPr>
            </w:pPr>
            <w:r w:rsidRPr="720912A8">
              <w:rPr>
                <w:rFonts w:eastAsia="Arial" w:cs="Arial"/>
                <w:sz w:val="16"/>
                <w:szCs w:val="16"/>
              </w:rPr>
              <w:t>Property taxes (M&amp;O and I&amp;S), sales taxes, franchise fees, permits, and municipal court fines</w:t>
            </w:r>
          </w:p>
        </w:tc>
      </w:tr>
      <w:tr w:rsidR="00DA0CD6" w14:paraId="7401868B" w14:textId="77777777" w:rsidTr="720912A8">
        <w:trPr>
          <w:cantSplit/>
          <w:trHeight w:val="375"/>
          <w:jc w:val="center"/>
        </w:trPr>
        <w:tc>
          <w:tcPr>
            <w:tcW w:w="5040" w:type="dxa"/>
            <w:vAlign w:val="center"/>
          </w:tcPr>
          <w:p w14:paraId="6A077BCC" w14:textId="77777777" w:rsidR="00DA0CD6" w:rsidRDefault="720912A8" w:rsidP="720912A8">
            <w:pPr>
              <w:rPr>
                <w:sz w:val="16"/>
                <w:szCs w:val="16"/>
              </w:rPr>
            </w:pPr>
            <w:r w:rsidRPr="720912A8">
              <w:rPr>
                <w:sz w:val="16"/>
                <w:szCs w:val="16"/>
              </w:rPr>
              <w:t>Accounting software / financial system</w:t>
            </w:r>
          </w:p>
        </w:tc>
        <w:tc>
          <w:tcPr>
            <w:tcW w:w="5040" w:type="dxa"/>
            <w:vAlign w:val="center"/>
          </w:tcPr>
          <w:p w14:paraId="60BAF4A0" w14:textId="0FF83824" w:rsidR="00DA0CD6" w:rsidRDefault="6DFAF63A" w:rsidP="720912A8">
            <w:pPr>
              <w:rPr>
                <w:rFonts w:eastAsia="Arial" w:cs="Arial"/>
                <w:sz w:val="16"/>
                <w:szCs w:val="16"/>
              </w:rPr>
            </w:pPr>
            <w:r w:rsidRPr="720912A8">
              <w:rPr>
                <w:rFonts w:eastAsia="Arial" w:cs="Arial"/>
                <w:sz w:val="16"/>
                <w:szCs w:val="16"/>
              </w:rPr>
              <w:t>Sage 50 used in FY 25-26, Quick Books FY 26-27</w:t>
            </w:r>
          </w:p>
        </w:tc>
      </w:tr>
      <w:tr w:rsidR="00DA0CD6" w14:paraId="304A2CE5" w14:textId="77777777" w:rsidTr="720912A8">
        <w:trPr>
          <w:cantSplit/>
          <w:jc w:val="center"/>
        </w:trPr>
        <w:tc>
          <w:tcPr>
            <w:tcW w:w="5040" w:type="dxa"/>
            <w:vAlign w:val="center"/>
          </w:tcPr>
          <w:p w14:paraId="3A75E7F9" w14:textId="77777777" w:rsidR="00DA0CD6" w:rsidRDefault="720912A8" w:rsidP="720912A8">
            <w:pPr>
              <w:rPr>
                <w:sz w:val="16"/>
                <w:szCs w:val="16"/>
              </w:rPr>
            </w:pPr>
            <w:r w:rsidRPr="720912A8">
              <w:rPr>
                <w:sz w:val="16"/>
                <w:szCs w:val="16"/>
              </w:rPr>
              <w:t>Prior-year audited financial statements</w:t>
            </w:r>
          </w:p>
        </w:tc>
        <w:tc>
          <w:tcPr>
            <w:tcW w:w="5040" w:type="dxa"/>
            <w:vAlign w:val="center"/>
          </w:tcPr>
          <w:p w14:paraId="25965674" w14:textId="6868C14C" w:rsidR="00DA0CD6" w:rsidRDefault="0382008A" w:rsidP="720912A8">
            <w:pPr>
              <w:rPr>
                <w:rFonts w:eastAsia="Arial" w:cs="Arial"/>
                <w:sz w:val="16"/>
                <w:szCs w:val="16"/>
              </w:rPr>
            </w:pPr>
            <w:r w:rsidRPr="720912A8">
              <w:rPr>
                <w:rFonts w:eastAsia="Arial" w:cs="Arial"/>
                <w:sz w:val="16"/>
                <w:szCs w:val="16"/>
              </w:rPr>
              <w:t>Available upon request / Provided to prospective auditors</w:t>
            </w:r>
          </w:p>
        </w:tc>
      </w:tr>
      <w:tr w:rsidR="00DA0CD6" w14:paraId="155CDDED" w14:textId="77777777" w:rsidTr="720912A8">
        <w:trPr>
          <w:cantSplit/>
          <w:jc w:val="center"/>
        </w:trPr>
        <w:tc>
          <w:tcPr>
            <w:tcW w:w="5040" w:type="dxa"/>
            <w:vAlign w:val="center"/>
          </w:tcPr>
          <w:p w14:paraId="76659D07" w14:textId="77777777" w:rsidR="00DA0CD6" w:rsidRDefault="720912A8" w:rsidP="720912A8">
            <w:pPr>
              <w:rPr>
                <w:sz w:val="16"/>
                <w:szCs w:val="16"/>
              </w:rPr>
            </w:pPr>
            <w:r w:rsidRPr="720912A8">
              <w:rPr>
                <w:sz w:val="16"/>
                <w:szCs w:val="16"/>
              </w:rPr>
              <w:t>Current auditor</w:t>
            </w:r>
          </w:p>
        </w:tc>
        <w:tc>
          <w:tcPr>
            <w:tcW w:w="5040" w:type="dxa"/>
            <w:vAlign w:val="center"/>
          </w:tcPr>
          <w:p w14:paraId="3339477F" w14:textId="2DA24747" w:rsidR="00DA0CD6" w:rsidRDefault="654C916C" w:rsidP="720912A8">
            <w:pPr>
              <w:rPr>
                <w:rFonts w:eastAsia="Arial" w:cs="Arial"/>
                <w:sz w:val="16"/>
                <w:szCs w:val="16"/>
              </w:rPr>
            </w:pPr>
            <w:r w:rsidRPr="720912A8">
              <w:rPr>
                <w:rFonts w:eastAsia="Arial" w:cs="Arial"/>
                <w:sz w:val="16"/>
                <w:szCs w:val="16"/>
              </w:rPr>
              <w:t>Cascos and Associates</w:t>
            </w:r>
          </w:p>
        </w:tc>
      </w:tr>
      <w:tr w:rsidR="00DA0CD6" w14:paraId="06F76570" w14:textId="77777777" w:rsidTr="720912A8">
        <w:trPr>
          <w:cantSplit/>
          <w:jc w:val="center"/>
        </w:trPr>
        <w:tc>
          <w:tcPr>
            <w:tcW w:w="5040" w:type="dxa"/>
            <w:vAlign w:val="center"/>
          </w:tcPr>
          <w:p w14:paraId="1A1619DD" w14:textId="77777777" w:rsidR="00DA0CD6" w:rsidRDefault="720912A8" w:rsidP="720912A8">
            <w:pPr>
              <w:rPr>
                <w:sz w:val="16"/>
                <w:szCs w:val="16"/>
              </w:rPr>
            </w:pPr>
            <w:r w:rsidRPr="720912A8">
              <w:rPr>
                <w:sz w:val="16"/>
                <w:szCs w:val="16"/>
              </w:rPr>
              <w:t>Prior audit completion date</w:t>
            </w:r>
          </w:p>
        </w:tc>
        <w:tc>
          <w:tcPr>
            <w:tcW w:w="5040" w:type="dxa"/>
            <w:vAlign w:val="center"/>
          </w:tcPr>
          <w:p w14:paraId="029CB075" w14:textId="5FE78331" w:rsidR="00DA0CD6" w:rsidRDefault="15297B29" w:rsidP="720912A8">
            <w:pPr>
              <w:rPr>
                <w:rFonts w:eastAsia="Arial" w:cs="Arial"/>
                <w:sz w:val="16"/>
                <w:szCs w:val="16"/>
              </w:rPr>
            </w:pPr>
            <w:r w:rsidRPr="720912A8">
              <w:rPr>
                <w:rFonts w:eastAsia="Arial" w:cs="Arial"/>
                <w:sz w:val="16"/>
                <w:szCs w:val="16"/>
              </w:rPr>
              <w:t>July 14, 2026</w:t>
            </w:r>
          </w:p>
        </w:tc>
      </w:tr>
      <w:tr w:rsidR="00DA0CD6" w14:paraId="1FD11C09" w14:textId="77777777" w:rsidTr="720912A8">
        <w:trPr>
          <w:cantSplit/>
          <w:jc w:val="center"/>
        </w:trPr>
        <w:tc>
          <w:tcPr>
            <w:tcW w:w="5040" w:type="dxa"/>
            <w:vAlign w:val="center"/>
          </w:tcPr>
          <w:p w14:paraId="2EB25068" w14:textId="77777777" w:rsidR="00DA0CD6" w:rsidRDefault="720912A8" w:rsidP="720912A8">
            <w:pPr>
              <w:rPr>
                <w:sz w:val="16"/>
                <w:szCs w:val="16"/>
              </w:rPr>
            </w:pPr>
            <w:r w:rsidRPr="720912A8">
              <w:rPr>
                <w:sz w:val="16"/>
                <w:szCs w:val="16"/>
              </w:rPr>
              <w:t>Current annual audit fee</w:t>
            </w:r>
          </w:p>
        </w:tc>
        <w:tc>
          <w:tcPr>
            <w:tcW w:w="5040" w:type="dxa"/>
            <w:vAlign w:val="center"/>
          </w:tcPr>
          <w:p w14:paraId="5FC91553" w14:textId="731BE55B" w:rsidR="00DA0CD6" w:rsidRDefault="11A93F45" w:rsidP="720912A8">
            <w:pPr>
              <w:rPr>
                <w:rFonts w:eastAsia="Arial" w:cs="Arial"/>
                <w:sz w:val="16"/>
                <w:szCs w:val="16"/>
              </w:rPr>
            </w:pPr>
            <w:r w:rsidRPr="720912A8">
              <w:rPr>
                <w:rFonts w:eastAsia="Arial" w:cs="Arial"/>
                <w:sz w:val="16"/>
                <w:szCs w:val="16"/>
              </w:rPr>
              <w:t>$11,000</w:t>
            </w:r>
          </w:p>
        </w:tc>
      </w:tr>
    </w:tbl>
    <w:p w14:paraId="661B1179" w14:textId="77777777" w:rsidR="00DA0CD6" w:rsidRDefault="720912A8" w:rsidP="720912A8">
      <w:pPr>
        <w:spacing w:after="60"/>
        <w:rPr>
          <w:szCs w:val="19"/>
        </w:rPr>
      </w:pPr>
      <w:r w:rsidRPr="720912A8">
        <w:rPr>
          <w:szCs w:val="19"/>
        </w:rPr>
        <w:t>The Town shall provide the selected Auditor reasonable access to accounting records, supporting documentation, prior audit reports, contracts, bank records, grant records, budgets, policies, and personnel necessary to conduct the engagement.</w:t>
      </w:r>
    </w:p>
    <w:p w14:paraId="6A05A809" w14:textId="77777777" w:rsidR="00DA0CD6" w:rsidRDefault="0077544C" w:rsidP="720912A8">
      <w:r w:rsidRPr="720912A8">
        <w:br w:type="page"/>
      </w:r>
    </w:p>
    <w:p w14:paraId="09410B89" w14:textId="7B3FF85A" w:rsidR="720912A8" w:rsidRDefault="720912A8" w:rsidP="720912A8">
      <w:pPr>
        <w:pStyle w:val="Heading1"/>
        <w:rPr>
          <w:color w:val="auto"/>
        </w:rPr>
      </w:pPr>
    </w:p>
    <w:p w14:paraId="04FB2ACA" w14:textId="77777777" w:rsidR="00DA0CD6" w:rsidRDefault="720912A8" w:rsidP="720912A8">
      <w:pPr>
        <w:pStyle w:val="Heading1"/>
        <w:rPr>
          <w:color w:val="auto"/>
        </w:rPr>
      </w:pPr>
      <w:r w:rsidRPr="720912A8">
        <w:rPr>
          <w:color w:val="auto"/>
        </w:rPr>
        <w:t>8. Scope of Professional Audit Services</w:t>
      </w:r>
    </w:p>
    <w:p w14:paraId="37BF8A69" w14:textId="77777777" w:rsidR="00DA0CD6" w:rsidRDefault="720912A8" w:rsidP="720912A8">
      <w:pPr>
        <w:spacing w:after="60"/>
        <w:rPr>
          <w:szCs w:val="19"/>
        </w:rPr>
      </w:pPr>
      <w:r w:rsidRPr="720912A8">
        <w:rPr>
          <w:szCs w:val="19"/>
        </w:rPr>
        <w:t>The selected Auditor shall conduct the annual independent financial audit of the Town in accordance with applicable professional standards and shall issue the reports and communications described below.</w:t>
      </w:r>
    </w:p>
    <w:p w14:paraId="556F5189" w14:textId="77777777" w:rsidR="00DA0CD6" w:rsidRDefault="720912A8" w:rsidP="720912A8">
      <w:pPr>
        <w:pStyle w:val="Heading2"/>
        <w:rPr>
          <w:color w:val="auto"/>
        </w:rPr>
      </w:pPr>
      <w:r w:rsidRPr="720912A8">
        <w:rPr>
          <w:color w:val="auto"/>
        </w:rPr>
        <w:t>8.1 Financial Statement Audit</w:t>
      </w:r>
    </w:p>
    <w:p w14:paraId="3CFFAF9F" w14:textId="77777777" w:rsidR="00DA0CD6" w:rsidRDefault="720912A8" w:rsidP="720912A8">
      <w:pPr>
        <w:pStyle w:val="ListBullet"/>
        <w:spacing w:after="40"/>
        <w:rPr>
          <w:sz w:val="18"/>
          <w:szCs w:val="18"/>
        </w:rPr>
      </w:pPr>
      <w:r w:rsidRPr="720912A8">
        <w:rPr>
          <w:sz w:val="18"/>
          <w:szCs w:val="18"/>
        </w:rPr>
        <w:t>Plan and perform audit procedures sufficient to obtain reasonable assurance that the financial statements are free from material misstatement.</w:t>
      </w:r>
    </w:p>
    <w:p w14:paraId="25A989E6" w14:textId="77777777" w:rsidR="00DA0CD6" w:rsidRDefault="720912A8" w:rsidP="720912A8">
      <w:pPr>
        <w:pStyle w:val="ListBullet"/>
        <w:spacing w:after="40"/>
        <w:rPr>
          <w:sz w:val="18"/>
          <w:szCs w:val="18"/>
        </w:rPr>
      </w:pPr>
      <w:r w:rsidRPr="720912A8">
        <w:rPr>
          <w:sz w:val="18"/>
          <w:szCs w:val="18"/>
        </w:rPr>
        <w:t>Express an opinion on the Town’s financial statements in accordance with applicable standards.</w:t>
      </w:r>
    </w:p>
    <w:p w14:paraId="173A9181" w14:textId="77777777" w:rsidR="00DA0CD6" w:rsidRDefault="720912A8" w:rsidP="720912A8">
      <w:pPr>
        <w:pStyle w:val="ListBullet"/>
        <w:spacing w:after="40"/>
        <w:rPr>
          <w:sz w:val="18"/>
          <w:szCs w:val="18"/>
        </w:rPr>
      </w:pPr>
      <w:r w:rsidRPr="720912A8">
        <w:rPr>
          <w:sz w:val="18"/>
          <w:szCs w:val="18"/>
        </w:rPr>
        <w:t>Evaluate significant accounting policies, estimates, disclosures, fund reporting, and financial statement presentation.</w:t>
      </w:r>
    </w:p>
    <w:p w14:paraId="5C95E371" w14:textId="77777777" w:rsidR="00DA0CD6" w:rsidRDefault="720912A8" w:rsidP="720912A8">
      <w:pPr>
        <w:pStyle w:val="ListBullet"/>
        <w:spacing w:after="40"/>
        <w:rPr>
          <w:sz w:val="18"/>
          <w:szCs w:val="18"/>
        </w:rPr>
      </w:pPr>
      <w:r w:rsidRPr="720912A8">
        <w:rPr>
          <w:sz w:val="18"/>
          <w:szCs w:val="18"/>
        </w:rPr>
        <w:t>Perform required confirmations, analytical procedures, substantive testing, internal-control procedures, and other audit procedures determined appropriate under professional standards.</w:t>
      </w:r>
    </w:p>
    <w:p w14:paraId="40711387" w14:textId="77777777" w:rsidR="00DA0CD6" w:rsidRDefault="720912A8" w:rsidP="720912A8">
      <w:pPr>
        <w:pStyle w:val="ListBullet"/>
        <w:spacing w:after="40"/>
        <w:rPr>
          <w:sz w:val="18"/>
          <w:szCs w:val="18"/>
        </w:rPr>
      </w:pPr>
      <w:r w:rsidRPr="720912A8">
        <w:rPr>
          <w:sz w:val="18"/>
          <w:szCs w:val="18"/>
        </w:rPr>
        <w:t>Communicate significant audit matters, proposed adjustments, control deficiencies, and other matters required by professional standards.</w:t>
      </w:r>
    </w:p>
    <w:p w14:paraId="5E698E02" w14:textId="77777777" w:rsidR="00DA0CD6" w:rsidRDefault="720912A8" w:rsidP="720912A8">
      <w:pPr>
        <w:pStyle w:val="ListBullet"/>
        <w:spacing w:after="40"/>
        <w:rPr>
          <w:sz w:val="18"/>
          <w:szCs w:val="18"/>
        </w:rPr>
      </w:pPr>
      <w:r w:rsidRPr="720912A8">
        <w:rPr>
          <w:sz w:val="18"/>
          <w:szCs w:val="18"/>
        </w:rPr>
        <w:t>Assist Town personnel in understanding audit findings without assuming management responsibility.</w:t>
      </w:r>
    </w:p>
    <w:p w14:paraId="5A6C24B1" w14:textId="77777777" w:rsidR="00DA0CD6" w:rsidRDefault="720912A8" w:rsidP="720912A8">
      <w:pPr>
        <w:pStyle w:val="Heading2"/>
        <w:rPr>
          <w:color w:val="auto"/>
        </w:rPr>
      </w:pPr>
      <w:r w:rsidRPr="720912A8">
        <w:rPr>
          <w:color w:val="auto"/>
        </w:rPr>
        <w:t>8.2 Governmental Accounting and GASB</w:t>
      </w:r>
    </w:p>
    <w:p w14:paraId="74927930" w14:textId="77777777" w:rsidR="00DA0CD6" w:rsidRDefault="720912A8" w:rsidP="720912A8">
      <w:pPr>
        <w:spacing w:after="60"/>
        <w:rPr>
          <w:szCs w:val="19"/>
        </w:rPr>
      </w:pPr>
      <w:r w:rsidRPr="720912A8">
        <w:rPr>
          <w:szCs w:val="19"/>
        </w:rPr>
        <w:t>The Auditor shall apply current GASB standards applicable to the Town and identify material implementation issues that should be addressed before issuance of the financial statements.</w:t>
      </w:r>
    </w:p>
    <w:p w14:paraId="74AC79B1" w14:textId="77777777" w:rsidR="00DA0CD6" w:rsidRDefault="720912A8" w:rsidP="720912A8">
      <w:pPr>
        <w:pStyle w:val="Heading2"/>
        <w:rPr>
          <w:color w:val="auto"/>
        </w:rPr>
      </w:pPr>
      <w:r w:rsidRPr="720912A8">
        <w:rPr>
          <w:color w:val="auto"/>
        </w:rPr>
        <w:t>8.3 Internal Control and Compliance</w:t>
      </w:r>
    </w:p>
    <w:p w14:paraId="1ADE29BA" w14:textId="77777777" w:rsidR="00DA0CD6" w:rsidRDefault="720912A8" w:rsidP="720912A8">
      <w:pPr>
        <w:spacing w:after="60"/>
        <w:rPr>
          <w:szCs w:val="19"/>
        </w:rPr>
      </w:pPr>
      <w:r w:rsidRPr="720912A8">
        <w:rPr>
          <w:szCs w:val="19"/>
        </w:rPr>
        <w:t>The Auditor shall obtain an understanding of internal controls relevant to the audit and report significant deficiencies and material weaknesses as required by applicable standards. The Auditor shall communicate other significant control observations and practical recommendations when appropriate.</w:t>
      </w:r>
    </w:p>
    <w:p w14:paraId="0E62F3E8" w14:textId="77777777" w:rsidR="00DA0CD6" w:rsidRDefault="720912A8" w:rsidP="720912A8">
      <w:pPr>
        <w:pStyle w:val="Heading2"/>
        <w:rPr>
          <w:color w:val="auto"/>
        </w:rPr>
      </w:pPr>
      <w:r w:rsidRPr="720912A8">
        <w:rPr>
          <w:color w:val="auto"/>
        </w:rPr>
        <w:t>8.4 Federal Awards / Single Audit</w:t>
      </w:r>
    </w:p>
    <w:p w14:paraId="34D44D6C" w14:textId="77777777" w:rsidR="00DA0CD6" w:rsidRDefault="720912A8" w:rsidP="720912A8">
      <w:pPr>
        <w:spacing w:after="60"/>
        <w:rPr>
          <w:szCs w:val="19"/>
        </w:rPr>
      </w:pPr>
      <w:r w:rsidRPr="720912A8">
        <w:rPr>
          <w:szCs w:val="19"/>
        </w:rPr>
        <w:t>If required by federal law or Uniform Guidance based on the Town’s federal award activity, the Auditor shall perform the required Single Audit and prepare the applicable Schedule of Expenditures of Federal Awards and reports. If a Single Audit is not required, the proposal shall clearly state that it is excluded from the base fee.</w:t>
      </w:r>
    </w:p>
    <w:p w14:paraId="0DB5B231" w14:textId="77777777" w:rsidR="00DA0CD6" w:rsidRDefault="720912A8" w:rsidP="720912A8">
      <w:pPr>
        <w:pStyle w:val="Heading2"/>
        <w:rPr>
          <w:color w:val="auto"/>
        </w:rPr>
      </w:pPr>
      <w:r w:rsidRPr="720912A8">
        <w:rPr>
          <w:color w:val="auto"/>
        </w:rPr>
        <w:t>8.5 Other Compliance</w:t>
      </w:r>
    </w:p>
    <w:p w14:paraId="2426CA43" w14:textId="77777777" w:rsidR="00DA0CD6" w:rsidRDefault="720912A8" w:rsidP="720912A8">
      <w:pPr>
        <w:spacing w:after="60"/>
        <w:rPr>
          <w:szCs w:val="19"/>
        </w:rPr>
      </w:pPr>
      <w:r w:rsidRPr="720912A8">
        <w:rPr>
          <w:szCs w:val="19"/>
        </w:rPr>
        <w:t>The Auditor shall identify material noncompliance with applicable laws, regulations, grant requirements, contracts, and other requirements when such matters are identified through the audit. The Auditor is not expected to provide legal opinions.</w:t>
      </w:r>
    </w:p>
    <w:p w14:paraId="5A39BBE3" w14:textId="77777777" w:rsidR="00DA0CD6" w:rsidRDefault="0077544C" w:rsidP="720912A8">
      <w:r w:rsidRPr="720912A8">
        <w:br w:type="page"/>
      </w:r>
    </w:p>
    <w:p w14:paraId="15313885" w14:textId="744174F6" w:rsidR="720912A8" w:rsidRDefault="720912A8" w:rsidP="720912A8">
      <w:pPr>
        <w:pStyle w:val="Heading1"/>
        <w:rPr>
          <w:color w:val="auto"/>
        </w:rPr>
      </w:pPr>
    </w:p>
    <w:p w14:paraId="54F19417" w14:textId="77777777" w:rsidR="00DA0CD6" w:rsidRDefault="720912A8" w:rsidP="720912A8">
      <w:pPr>
        <w:pStyle w:val="Heading1"/>
        <w:rPr>
          <w:color w:val="auto"/>
        </w:rPr>
      </w:pPr>
      <w:r w:rsidRPr="720912A8">
        <w:rPr>
          <w:color w:val="auto"/>
        </w:rPr>
        <w:t>9. Required Deliverables</w:t>
      </w:r>
    </w:p>
    <w:tbl>
      <w:tblPr>
        <w:tblStyle w:val="TableGrid"/>
        <w:tblW w:w="0" w:type="auto"/>
        <w:jc w:val="center"/>
        <w:tblLook w:val="04A0" w:firstRow="1" w:lastRow="0" w:firstColumn="1" w:lastColumn="0" w:noHBand="0" w:noVBand="1"/>
      </w:tblPr>
      <w:tblGrid>
        <w:gridCol w:w="5035"/>
        <w:gridCol w:w="5035"/>
      </w:tblGrid>
      <w:tr w:rsidR="00DA0CD6" w14:paraId="4224BB03" w14:textId="77777777" w:rsidTr="720912A8">
        <w:trPr>
          <w:cantSplit/>
          <w:jc w:val="center"/>
        </w:trPr>
        <w:tc>
          <w:tcPr>
            <w:tcW w:w="5040" w:type="dxa"/>
            <w:shd w:val="clear" w:color="auto" w:fill="D9E2F3"/>
            <w:vAlign w:val="center"/>
          </w:tcPr>
          <w:p w14:paraId="2A3AB60E" w14:textId="77777777" w:rsidR="00DA0CD6" w:rsidRDefault="720912A8" w:rsidP="720912A8">
            <w:pPr>
              <w:rPr>
                <w:b/>
                <w:bCs/>
                <w:sz w:val="17"/>
                <w:szCs w:val="17"/>
              </w:rPr>
            </w:pPr>
            <w:r w:rsidRPr="720912A8">
              <w:rPr>
                <w:b/>
                <w:bCs/>
                <w:sz w:val="17"/>
                <w:szCs w:val="17"/>
              </w:rPr>
              <w:t>Deliverable</w:t>
            </w:r>
          </w:p>
        </w:tc>
        <w:tc>
          <w:tcPr>
            <w:tcW w:w="5040" w:type="dxa"/>
            <w:shd w:val="clear" w:color="auto" w:fill="D9E2F3"/>
            <w:vAlign w:val="center"/>
          </w:tcPr>
          <w:p w14:paraId="3D21DC8D" w14:textId="77777777" w:rsidR="00DA0CD6" w:rsidRDefault="720912A8" w:rsidP="720912A8">
            <w:pPr>
              <w:rPr>
                <w:b/>
                <w:bCs/>
                <w:sz w:val="17"/>
                <w:szCs w:val="17"/>
              </w:rPr>
            </w:pPr>
            <w:r w:rsidRPr="720912A8">
              <w:rPr>
                <w:b/>
                <w:bCs/>
                <w:sz w:val="17"/>
                <w:szCs w:val="17"/>
              </w:rPr>
              <w:t>Requirement / Target</w:t>
            </w:r>
          </w:p>
        </w:tc>
      </w:tr>
      <w:tr w:rsidR="00DA0CD6" w14:paraId="2F968AD3" w14:textId="77777777" w:rsidTr="720912A8">
        <w:trPr>
          <w:cantSplit/>
          <w:jc w:val="center"/>
        </w:trPr>
        <w:tc>
          <w:tcPr>
            <w:tcW w:w="5040" w:type="dxa"/>
            <w:vAlign w:val="center"/>
          </w:tcPr>
          <w:p w14:paraId="4D6691D3" w14:textId="77777777" w:rsidR="00DA0CD6" w:rsidRDefault="720912A8" w:rsidP="720912A8">
            <w:pPr>
              <w:rPr>
                <w:sz w:val="16"/>
                <w:szCs w:val="16"/>
              </w:rPr>
            </w:pPr>
            <w:r w:rsidRPr="720912A8">
              <w:rPr>
                <w:sz w:val="16"/>
                <w:szCs w:val="16"/>
              </w:rPr>
              <w:t>Audit planning memorandum / schedule</w:t>
            </w:r>
          </w:p>
        </w:tc>
        <w:tc>
          <w:tcPr>
            <w:tcW w:w="5040" w:type="dxa"/>
            <w:vAlign w:val="center"/>
          </w:tcPr>
          <w:p w14:paraId="19825627" w14:textId="77777777" w:rsidR="00DA0CD6" w:rsidRDefault="720912A8" w:rsidP="720912A8">
            <w:pPr>
              <w:rPr>
                <w:sz w:val="16"/>
                <w:szCs w:val="16"/>
              </w:rPr>
            </w:pPr>
            <w:r w:rsidRPr="720912A8">
              <w:rPr>
                <w:sz w:val="16"/>
                <w:szCs w:val="16"/>
              </w:rPr>
              <w:t>Prior to fieldwork; include information request list and timeline.</w:t>
            </w:r>
          </w:p>
        </w:tc>
      </w:tr>
      <w:tr w:rsidR="00DA0CD6" w14:paraId="27CF4977" w14:textId="77777777" w:rsidTr="720912A8">
        <w:trPr>
          <w:cantSplit/>
          <w:jc w:val="center"/>
        </w:trPr>
        <w:tc>
          <w:tcPr>
            <w:tcW w:w="5040" w:type="dxa"/>
            <w:vAlign w:val="center"/>
          </w:tcPr>
          <w:p w14:paraId="6DCBB2E6" w14:textId="77777777" w:rsidR="00DA0CD6" w:rsidRDefault="720912A8" w:rsidP="720912A8">
            <w:pPr>
              <w:rPr>
                <w:sz w:val="16"/>
                <w:szCs w:val="16"/>
              </w:rPr>
            </w:pPr>
            <w:r w:rsidRPr="720912A8">
              <w:rPr>
                <w:sz w:val="16"/>
                <w:szCs w:val="16"/>
              </w:rPr>
              <w:t>Entrance conference</w:t>
            </w:r>
          </w:p>
        </w:tc>
        <w:tc>
          <w:tcPr>
            <w:tcW w:w="5040" w:type="dxa"/>
            <w:vAlign w:val="center"/>
          </w:tcPr>
          <w:p w14:paraId="0BD72913" w14:textId="77777777" w:rsidR="00DA0CD6" w:rsidRDefault="720912A8" w:rsidP="720912A8">
            <w:pPr>
              <w:rPr>
                <w:sz w:val="16"/>
                <w:szCs w:val="16"/>
              </w:rPr>
            </w:pPr>
            <w:r w:rsidRPr="720912A8">
              <w:rPr>
                <w:sz w:val="16"/>
                <w:szCs w:val="16"/>
              </w:rPr>
              <w:t>Meeting with Town management and designated officials.</w:t>
            </w:r>
          </w:p>
        </w:tc>
      </w:tr>
      <w:tr w:rsidR="00DA0CD6" w14:paraId="7D6E529F" w14:textId="77777777" w:rsidTr="720912A8">
        <w:trPr>
          <w:cantSplit/>
          <w:jc w:val="center"/>
        </w:trPr>
        <w:tc>
          <w:tcPr>
            <w:tcW w:w="5040" w:type="dxa"/>
            <w:vAlign w:val="center"/>
          </w:tcPr>
          <w:p w14:paraId="427E40F9" w14:textId="77777777" w:rsidR="00DA0CD6" w:rsidRDefault="720912A8" w:rsidP="720912A8">
            <w:pPr>
              <w:rPr>
                <w:sz w:val="16"/>
                <w:szCs w:val="16"/>
              </w:rPr>
            </w:pPr>
            <w:r w:rsidRPr="720912A8">
              <w:rPr>
                <w:sz w:val="16"/>
                <w:szCs w:val="16"/>
              </w:rPr>
              <w:t>Interim / preliminary findings</w:t>
            </w:r>
          </w:p>
        </w:tc>
        <w:tc>
          <w:tcPr>
            <w:tcW w:w="5040" w:type="dxa"/>
            <w:vAlign w:val="center"/>
          </w:tcPr>
          <w:p w14:paraId="20F1790A" w14:textId="77777777" w:rsidR="00DA0CD6" w:rsidRDefault="720912A8" w:rsidP="720912A8">
            <w:pPr>
              <w:rPr>
                <w:sz w:val="16"/>
                <w:szCs w:val="16"/>
              </w:rPr>
            </w:pPr>
            <w:r w:rsidRPr="720912A8">
              <w:rPr>
                <w:sz w:val="16"/>
                <w:szCs w:val="16"/>
              </w:rPr>
              <w:t>Communicate significant matters as they arise.</w:t>
            </w:r>
          </w:p>
        </w:tc>
      </w:tr>
      <w:tr w:rsidR="00DA0CD6" w14:paraId="185FBF6B" w14:textId="77777777" w:rsidTr="720912A8">
        <w:trPr>
          <w:cantSplit/>
          <w:jc w:val="center"/>
        </w:trPr>
        <w:tc>
          <w:tcPr>
            <w:tcW w:w="5040" w:type="dxa"/>
            <w:vAlign w:val="center"/>
          </w:tcPr>
          <w:p w14:paraId="58DA4119" w14:textId="77777777" w:rsidR="00DA0CD6" w:rsidRDefault="720912A8" w:rsidP="720912A8">
            <w:pPr>
              <w:rPr>
                <w:sz w:val="16"/>
                <w:szCs w:val="16"/>
              </w:rPr>
            </w:pPr>
            <w:r w:rsidRPr="720912A8">
              <w:rPr>
                <w:sz w:val="16"/>
                <w:szCs w:val="16"/>
              </w:rPr>
              <w:t>Draft financial statements</w:t>
            </w:r>
          </w:p>
        </w:tc>
        <w:tc>
          <w:tcPr>
            <w:tcW w:w="5040" w:type="dxa"/>
            <w:vAlign w:val="center"/>
          </w:tcPr>
          <w:p w14:paraId="7DA559EF" w14:textId="77777777" w:rsidR="00DA0CD6" w:rsidRDefault="720912A8" w:rsidP="720912A8">
            <w:pPr>
              <w:rPr>
                <w:sz w:val="16"/>
                <w:szCs w:val="16"/>
              </w:rPr>
            </w:pPr>
            <w:r w:rsidRPr="720912A8">
              <w:rPr>
                <w:sz w:val="16"/>
                <w:szCs w:val="16"/>
              </w:rPr>
              <w:t>Provided sufficiently in advance of final presentation for Town review.</w:t>
            </w:r>
          </w:p>
        </w:tc>
      </w:tr>
      <w:tr w:rsidR="00DA0CD6" w14:paraId="16C81D71" w14:textId="77777777" w:rsidTr="720912A8">
        <w:trPr>
          <w:cantSplit/>
          <w:jc w:val="center"/>
        </w:trPr>
        <w:tc>
          <w:tcPr>
            <w:tcW w:w="5040" w:type="dxa"/>
            <w:vAlign w:val="center"/>
          </w:tcPr>
          <w:p w14:paraId="2C8BFD3B" w14:textId="77777777" w:rsidR="00DA0CD6" w:rsidRDefault="720912A8" w:rsidP="720912A8">
            <w:pPr>
              <w:rPr>
                <w:sz w:val="16"/>
                <w:szCs w:val="16"/>
              </w:rPr>
            </w:pPr>
            <w:r w:rsidRPr="720912A8">
              <w:rPr>
                <w:sz w:val="16"/>
                <w:szCs w:val="16"/>
              </w:rPr>
              <w:t>Management letter</w:t>
            </w:r>
          </w:p>
        </w:tc>
        <w:tc>
          <w:tcPr>
            <w:tcW w:w="5040" w:type="dxa"/>
            <w:vAlign w:val="center"/>
          </w:tcPr>
          <w:p w14:paraId="2D69A663" w14:textId="77777777" w:rsidR="00DA0CD6" w:rsidRDefault="720912A8" w:rsidP="720912A8">
            <w:pPr>
              <w:rPr>
                <w:sz w:val="16"/>
                <w:szCs w:val="16"/>
              </w:rPr>
            </w:pPr>
            <w:r w:rsidRPr="720912A8">
              <w:rPr>
                <w:sz w:val="16"/>
                <w:szCs w:val="16"/>
              </w:rPr>
              <w:t>Required; include significant findings, recommendations, and management responses when applicable.</w:t>
            </w:r>
          </w:p>
        </w:tc>
      </w:tr>
      <w:tr w:rsidR="00DA0CD6" w14:paraId="64575725" w14:textId="77777777" w:rsidTr="720912A8">
        <w:trPr>
          <w:cantSplit/>
          <w:jc w:val="center"/>
        </w:trPr>
        <w:tc>
          <w:tcPr>
            <w:tcW w:w="5040" w:type="dxa"/>
            <w:vAlign w:val="center"/>
          </w:tcPr>
          <w:p w14:paraId="275AF2DA" w14:textId="77777777" w:rsidR="00DA0CD6" w:rsidRDefault="720912A8" w:rsidP="720912A8">
            <w:pPr>
              <w:rPr>
                <w:sz w:val="16"/>
                <w:szCs w:val="16"/>
              </w:rPr>
            </w:pPr>
            <w:r w:rsidRPr="720912A8">
              <w:rPr>
                <w:sz w:val="16"/>
                <w:szCs w:val="16"/>
              </w:rPr>
              <w:t>Required auditor communications</w:t>
            </w:r>
          </w:p>
        </w:tc>
        <w:tc>
          <w:tcPr>
            <w:tcW w:w="5040" w:type="dxa"/>
            <w:vAlign w:val="center"/>
          </w:tcPr>
          <w:p w14:paraId="353B73FE" w14:textId="77777777" w:rsidR="00DA0CD6" w:rsidRDefault="720912A8" w:rsidP="720912A8">
            <w:pPr>
              <w:rPr>
                <w:sz w:val="16"/>
                <w:szCs w:val="16"/>
              </w:rPr>
            </w:pPr>
            <w:r w:rsidRPr="720912A8">
              <w:rPr>
                <w:sz w:val="16"/>
                <w:szCs w:val="16"/>
              </w:rPr>
              <w:t>As required by professional standards, including communications with those charged with governance.</w:t>
            </w:r>
          </w:p>
        </w:tc>
      </w:tr>
      <w:tr w:rsidR="00DA0CD6" w14:paraId="2F31EB51" w14:textId="77777777" w:rsidTr="720912A8">
        <w:trPr>
          <w:cantSplit/>
          <w:jc w:val="center"/>
        </w:trPr>
        <w:tc>
          <w:tcPr>
            <w:tcW w:w="5040" w:type="dxa"/>
            <w:vAlign w:val="center"/>
          </w:tcPr>
          <w:p w14:paraId="27D0A9A2" w14:textId="77777777" w:rsidR="00DA0CD6" w:rsidRDefault="720912A8" w:rsidP="720912A8">
            <w:pPr>
              <w:rPr>
                <w:sz w:val="16"/>
                <w:szCs w:val="16"/>
              </w:rPr>
            </w:pPr>
            <w:r w:rsidRPr="720912A8">
              <w:rPr>
                <w:sz w:val="16"/>
                <w:szCs w:val="16"/>
              </w:rPr>
              <w:t>Single Audit reports</w:t>
            </w:r>
          </w:p>
        </w:tc>
        <w:tc>
          <w:tcPr>
            <w:tcW w:w="5040" w:type="dxa"/>
            <w:vAlign w:val="center"/>
          </w:tcPr>
          <w:p w14:paraId="31C7EE94" w14:textId="77777777" w:rsidR="00DA0CD6" w:rsidRDefault="720912A8" w:rsidP="720912A8">
            <w:pPr>
              <w:rPr>
                <w:sz w:val="16"/>
                <w:szCs w:val="16"/>
              </w:rPr>
            </w:pPr>
            <w:r w:rsidRPr="720912A8">
              <w:rPr>
                <w:sz w:val="16"/>
                <w:szCs w:val="16"/>
              </w:rPr>
              <w:t>If applicable based on federal award activity.</w:t>
            </w:r>
          </w:p>
        </w:tc>
      </w:tr>
      <w:tr w:rsidR="00DA0CD6" w14:paraId="6F284EC3" w14:textId="77777777" w:rsidTr="720912A8">
        <w:trPr>
          <w:cantSplit/>
          <w:jc w:val="center"/>
        </w:trPr>
        <w:tc>
          <w:tcPr>
            <w:tcW w:w="5040" w:type="dxa"/>
            <w:vAlign w:val="center"/>
          </w:tcPr>
          <w:p w14:paraId="09D0F27F" w14:textId="77777777" w:rsidR="00DA0CD6" w:rsidRDefault="720912A8" w:rsidP="720912A8">
            <w:pPr>
              <w:rPr>
                <w:sz w:val="16"/>
                <w:szCs w:val="16"/>
              </w:rPr>
            </w:pPr>
            <w:r w:rsidRPr="720912A8">
              <w:rPr>
                <w:sz w:val="16"/>
                <w:szCs w:val="16"/>
              </w:rPr>
              <w:t>Final audited financial statements</w:t>
            </w:r>
          </w:p>
        </w:tc>
        <w:tc>
          <w:tcPr>
            <w:tcW w:w="5040" w:type="dxa"/>
            <w:vAlign w:val="center"/>
          </w:tcPr>
          <w:p w14:paraId="45A27D78" w14:textId="0F0AD845" w:rsidR="00DA0CD6" w:rsidRDefault="720912A8" w:rsidP="720912A8">
            <w:pPr>
              <w:rPr>
                <w:sz w:val="16"/>
                <w:szCs w:val="16"/>
              </w:rPr>
            </w:pPr>
            <w:r w:rsidRPr="720912A8">
              <w:rPr>
                <w:sz w:val="16"/>
                <w:szCs w:val="16"/>
              </w:rPr>
              <w:t xml:space="preserve">Target date: </w:t>
            </w:r>
            <w:r w:rsidR="442C860E" w:rsidRPr="720912A8">
              <w:rPr>
                <w:sz w:val="16"/>
                <w:szCs w:val="16"/>
              </w:rPr>
              <w:t>February 28, 2027</w:t>
            </w:r>
          </w:p>
        </w:tc>
      </w:tr>
      <w:tr w:rsidR="00DA0CD6" w14:paraId="2DD9F4A0" w14:textId="77777777" w:rsidTr="720912A8">
        <w:trPr>
          <w:cantSplit/>
          <w:jc w:val="center"/>
        </w:trPr>
        <w:tc>
          <w:tcPr>
            <w:tcW w:w="5040" w:type="dxa"/>
            <w:vAlign w:val="center"/>
          </w:tcPr>
          <w:p w14:paraId="4233E4E6" w14:textId="77777777" w:rsidR="00DA0CD6" w:rsidRDefault="720912A8" w:rsidP="720912A8">
            <w:pPr>
              <w:rPr>
                <w:sz w:val="16"/>
                <w:szCs w:val="16"/>
              </w:rPr>
            </w:pPr>
            <w:r w:rsidRPr="720912A8">
              <w:rPr>
                <w:sz w:val="16"/>
                <w:szCs w:val="16"/>
              </w:rPr>
              <w:t>Governing body presentation</w:t>
            </w:r>
          </w:p>
        </w:tc>
        <w:tc>
          <w:tcPr>
            <w:tcW w:w="5040" w:type="dxa"/>
            <w:vAlign w:val="center"/>
          </w:tcPr>
          <w:p w14:paraId="3E7C92F5" w14:textId="4A17C15C" w:rsidR="00DA0CD6" w:rsidRDefault="720912A8" w:rsidP="720912A8">
            <w:pPr>
              <w:rPr>
                <w:sz w:val="16"/>
                <w:szCs w:val="16"/>
              </w:rPr>
            </w:pPr>
            <w:r w:rsidRPr="720912A8">
              <w:rPr>
                <w:sz w:val="16"/>
                <w:szCs w:val="16"/>
              </w:rPr>
              <w:t>Formal presentation at a meeting designated by the Town.</w:t>
            </w:r>
            <w:r w:rsidR="052C5B7E" w:rsidRPr="720912A8">
              <w:rPr>
                <w:sz w:val="16"/>
                <w:szCs w:val="16"/>
              </w:rPr>
              <w:t xml:space="preserve"> Shall present audit results, management letter findings, internal control recommendations, and required communications. </w:t>
            </w:r>
          </w:p>
        </w:tc>
      </w:tr>
      <w:tr w:rsidR="00DA0CD6" w14:paraId="03C57B0B" w14:textId="77777777" w:rsidTr="720912A8">
        <w:trPr>
          <w:cantSplit/>
          <w:jc w:val="center"/>
        </w:trPr>
        <w:tc>
          <w:tcPr>
            <w:tcW w:w="5040" w:type="dxa"/>
            <w:vAlign w:val="center"/>
          </w:tcPr>
          <w:p w14:paraId="2EBBB795" w14:textId="77777777" w:rsidR="00DA0CD6" w:rsidRDefault="720912A8" w:rsidP="720912A8">
            <w:pPr>
              <w:rPr>
                <w:sz w:val="16"/>
                <w:szCs w:val="16"/>
              </w:rPr>
            </w:pPr>
            <w:r w:rsidRPr="720912A8">
              <w:rPr>
                <w:sz w:val="16"/>
                <w:szCs w:val="16"/>
              </w:rPr>
              <w:t>Electronic final package</w:t>
            </w:r>
          </w:p>
        </w:tc>
        <w:tc>
          <w:tcPr>
            <w:tcW w:w="5040" w:type="dxa"/>
            <w:vAlign w:val="center"/>
          </w:tcPr>
          <w:p w14:paraId="72B213A8" w14:textId="77777777" w:rsidR="00DA0CD6" w:rsidRDefault="720912A8" w:rsidP="720912A8">
            <w:pPr>
              <w:rPr>
                <w:sz w:val="16"/>
                <w:szCs w:val="16"/>
              </w:rPr>
            </w:pPr>
            <w:r w:rsidRPr="720912A8">
              <w:rPr>
                <w:sz w:val="16"/>
                <w:szCs w:val="16"/>
              </w:rPr>
              <w:t>Searchable PDF and any required supporting schedules/files.</w:t>
            </w:r>
          </w:p>
        </w:tc>
      </w:tr>
      <w:tr w:rsidR="00DA0CD6" w14:paraId="10957D55" w14:textId="77777777" w:rsidTr="720912A8">
        <w:trPr>
          <w:cantSplit/>
          <w:jc w:val="center"/>
        </w:trPr>
        <w:tc>
          <w:tcPr>
            <w:tcW w:w="5040" w:type="dxa"/>
            <w:vAlign w:val="center"/>
          </w:tcPr>
          <w:p w14:paraId="4927C651" w14:textId="77777777" w:rsidR="00DA0CD6" w:rsidRDefault="720912A8" w:rsidP="720912A8">
            <w:pPr>
              <w:rPr>
                <w:sz w:val="16"/>
                <w:szCs w:val="16"/>
              </w:rPr>
            </w:pPr>
            <w:r w:rsidRPr="720912A8">
              <w:rPr>
                <w:sz w:val="16"/>
                <w:szCs w:val="16"/>
              </w:rPr>
              <w:t>Prior-year comparison / transition notes</w:t>
            </w:r>
          </w:p>
        </w:tc>
        <w:tc>
          <w:tcPr>
            <w:tcW w:w="5040" w:type="dxa"/>
            <w:vAlign w:val="center"/>
          </w:tcPr>
          <w:p w14:paraId="5EA9671D" w14:textId="77777777" w:rsidR="00DA0CD6" w:rsidRDefault="720912A8" w:rsidP="720912A8">
            <w:pPr>
              <w:rPr>
                <w:sz w:val="16"/>
                <w:szCs w:val="16"/>
              </w:rPr>
            </w:pPr>
            <w:r w:rsidRPr="720912A8">
              <w:rPr>
                <w:sz w:val="16"/>
                <w:szCs w:val="16"/>
              </w:rPr>
              <w:t>Identify significant changes, restatements, or audit issues affecting comparability.</w:t>
            </w:r>
          </w:p>
        </w:tc>
      </w:tr>
    </w:tbl>
    <w:p w14:paraId="78E49BB0" w14:textId="77777777" w:rsidR="00DA0CD6" w:rsidRDefault="720912A8" w:rsidP="720912A8">
      <w:pPr>
        <w:pStyle w:val="Heading1"/>
        <w:rPr>
          <w:color w:val="auto"/>
        </w:rPr>
      </w:pPr>
      <w:r w:rsidRPr="720912A8">
        <w:rPr>
          <w:color w:val="auto"/>
        </w:rPr>
        <w:t>9.1 Statutory Filing Deadline</w:t>
      </w:r>
    </w:p>
    <w:p w14:paraId="5EA12AC3" w14:textId="77777777" w:rsidR="00DA0CD6" w:rsidRDefault="720912A8" w:rsidP="720912A8">
      <w:pPr>
        <w:spacing w:after="60"/>
        <w:rPr>
          <w:szCs w:val="19"/>
        </w:rPr>
      </w:pPr>
      <w:r w:rsidRPr="720912A8">
        <w:rPr>
          <w:szCs w:val="19"/>
        </w:rPr>
        <w:t>Texas Local Government Code §103.003 currently provides that the annual financial statement, including the auditor’s opinion, must be filed in the office of the municipal secretary or clerk within 180 days after the last day of the municipality’s fiscal year. For a September 30 fiscal year-end, the statutory deadline is March 29 of the following year in a non-leap year, subject to confirmation for the applicable year and any change in law. The Town will establish an earlier internal target so that review, governing-body presentation, corrections, and filing can be completed before the statutory deadline.</w:t>
      </w:r>
    </w:p>
    <w:p w14:paraId="53AB25B2" w14:textId="77777777" w:rsidR="00DA0CD6" w:rsidRDefault="720912A8" w:rsidP="720912A8">
      <w:pPr>
        <w:pStyle w:val="Heading1"/>
        <w:rPr>
          <w:color w:val="auto"/>
        </w:rPr>
      </w:pPr>
      <w:r w:rsidRPr="720912A8">
        <w:rPr>
          <w:color w:val="auto"/>
        </w:rPr>
        <w:t>9.2 Management Letter</w:t>
      </w:r>
    </w:p>
    <w:p w14:paraId="1D24513A" w14:textId="77777777" w:rsidR="00DA0CD6" w:rsidRDefault="720912A8">
      <w:pPr>
        <w:spacing w:after="60"/>
      </w:pPr>
      <w:r w:rsidRPr="720912A8">
        <w:rPr>
          <w:szCs w:val="19"/>
        </w:rPr>
        <w:t>The management letter should address material or significant observations concerning internal control, accounting procedures, financial reporting, compliance, operational practices encountered during the audit, and practical recommendations, while distinguishing matters that are required to be reported under professional standards from advisory recommendations.</w:t>
      </w:r>
    </w:p>
    <w:p w14:paraId="0FA3E66C" w14:textId="276358F2" w:rsidR="7CF9ADBC" w:rsidRDefault="7CF9ADBC" w:rsidP="720912A8">
      <w:pPr>
        <w:spacing w:after="60"/>
      </w:pPr>
      <w:r w:rsidRPr="720912A8">
        <w:rPr>
          <w:szCs w:val="19"/>
        </w:rPr>
        <w:t>Prior to the issuance of draft reports, auditor shall conduct an exit conference with management to discuss findings, recommendations, audit adjustments, and report content.</w:t>
      </w:r>
    </w:p>
    <w:p w14:paraId="41C8F396" w14:textId="77777777" w:rsidR="00DA0CD6" w:rsidRDefault="0077544C" w:rsidP="720912A8">
      <w:r w:rsidRPr="720912A8">
        <w:br w:type="page"/>
      </w:r>
    </w:p>
    <w:p w14:paraId="1B38ED6C" w14:textId="7A77F8CF" w:rsidR="720912A8" w:rsidRDefault="720912A8" w:rsidP="720912A8">
      <w:pPr>
        <w:pStyle w:val="Heading1"/>
        <w:rPr>
          <w:color w:val="auto"/>
        </w:rPr>
      </w:pPr>
    </w:p>
    <w:p w14:paraId="088F4F71" w14:textId="77777777" w:rsidR="00DA0CD6" w:rsidRDefault="720912A8" w:rsidP="720912A8">
      <w:pPr>
        <w:pStyle w:val="Heading1"/>
        <w:rPr>
          <w:color w:val="auto"/>
        </w:rPr>
      </w:pPr>
      <w:r w:rsidRPr="720912A8">
        <w:rPr>
          <w:color w:val="auto"/>
        </w:rPr>
        <w:t>10. Minimum Qualifications</w:t>
      </w:r>
    </w:p>
    <w:p w14:paraId="7D65C338" w14:textId="77777777" w:rsidR="00DA0CD6" w:rsidRDefault="720912A8" w:rsidP="720912A8">
      <w:pPr>
        <w:pStyle w:val="ListBullet"/>
        <w:spacing w:after="40"/>
        <w:rPr>
          <w:sz w:val="18"/>
          <w:szCs w:val="18"/>
        </w:rPr>
      </w:pPr>
      <w:r w:rsidRPr="720912A8">
        <w:rPr>
          <w:sz w:val="18"/>
          <w:szCs w:val="18"/>
        </w:rPr>
        <w:t>Firm is legally authorized to provide accounting/auditing services in Texas.</w:t>
      </w:r>
    </w:p>
    <w:p w14:paraId="114F131E" w14:textId="77777777" w:rsidR="00DA0CD6" w:rsidRDefault="720912A8" w:rsidP="720912A8">
      <w:pPr>
        <w:pStyle w:val="ListBullet"/>
        <w:spacing w:after="40"/>
        <w:rPr>
          <w:sz w:val="18"/>
          <w:szCs w:val="18"/>
        </w:rPr>
      </w:pPr>
      <w:r w:rsidRPr="720912A8">
        <w:rPr>
          <w:sz w:val="18"/>
          <w:szCs w:val="18"/>
        </w:rPr>
        <w:t>Engagement partner and key audit personnel hold current licenses/certifications required for the services.</w:t>
      </w:r>
    </w:p>
    <w:p w14:paraId="389E06CD" w14:textId="77777777" w:rsidR="00DA0CD6" w:rsidRDefault="720912A8" w:rsidP="720912A8">
      <w:pPr>
        <w:pStyle w:val="ListBullet"/>
        <w:spacing w:after="40"/>
        <w:rPr>
          <w:sz w:val="18"/>
          <w:szCs w:val="18"/>
        </w:rPr>
      </w:pPr>
      <w:r w:rsidRPr="720912A8">
        <w:rPr>
          <w:sz w:val="18"/>
          <w:szCs w:val="18"/>
        </w:rPr>
        <w:t>Firm demonstrates substantial experience auditing Texas municipalities or comparable governmental entities.</w:t>
      </w:r>
    </w:p>
    <w:p w14:paraId="5C956EAF" w14:textId="77777777" w:rsidR="00DA0CD6" w:rsidRDefault="720912A8" w:rsidP="720912A8">
      <w:pPr>
        <w:pStyle w:val="ListBullet"/>
        <w:spacing w:after="40"/>
        <w:rPr>
          <w:sz w:val="18"/>
          <w:szCs w:val="18"/>
        </w:rPr>
      </w:pPr>
      <w:r w:rsidRPr="720912A8">
        <w:rPr>
          <w:sz w:val="18"/>
          <w:szCs w:val="18"/>
        </w:rPr>
        <w:t>Firm demonstrates current knowledge of GASB standards and governmental financial reporting.</w:t>
      </w:r>
    </w:p>
    <w:p w14:paraId="4501571F" w14:textId="77777777" w:rsidR="00DA0CD6" w:rsidRDefault="720912A8" w:rsidP="720912A8">
      <w:pPr>
        <w:pStyle w:val="ListBullet"/>
        <w:spacing w:after="40"/>
        <w:rPr>
          <w:sz w:val="18"/>
          <w:szCs w:val="18"/>
        </w:rPr>
      </w:pPr>
      <w:r w:rsidRPr="720912A8">
        <w:rPr>
          <w:sz w:val="18"/>
          <w:szCs w:val="18"/>
        </w:rPr>
        <w:t>Firm can perform the engagement in accordance with applicable GAGAS requirements when applicable.</w:t>
      </w:r>
    </w:p>
    <w:p w14:paraId="6856DFAF" w14:textId="77777777" w:rsidR="00DA0CD6" w:rsidRDefault="720912A8" w:rsidP="720912A8">
      <w:pPr>
        <w:pStyle w:val="ListBullet"/>
        <w:spacing w:after="40"/>
        <w:rPr>
          <w:sz w:val="18"/>
          <w:szCs w:val="18"/>
        </w:rPr>
      </w:pPr>
      <w:r w:rsidRPr="720912A8">
        <w:rPr>
          <w:sz w:val="18"/>
          <w:szCs w:val="18"/>
        </w:rPr>
        <w:t>Firm maintains an appropriate system of quality management/control and can provide the most recent external peer review information upon request.</w:t>
      </w:r>
    </w:p>
    <w:p w14:paraId="1B2BD49D" w14:textId="77777777" w:rsidR="00DA0CD6" w:rsidRDefault="720912A8" w:rsidP="720912A8">
      <w:pPr>
        <w:pStyle w:val="ListBullet"/>
        <w:spacing w:after="40"/>
        <w:rPr>
          <w:sz w:val="18"/>
          <w:szCs w:val="18"/>
        </w:rPr>
      </w:pPr>
      <w:r w:rsidRPr="720912A8">
        <w:rPr>
          <w:sz w:val="18"/>
          <w:szCs w:val="18"/>
        </w:rPr>
        <w:t>Firm has sufficient personnel and technical resources to meet the Town’s required schedule.</w:t>
      </w:r>
    </w:p>
    <w:p w14:paraId="18CC2EC1" w14:textId="77777777" w:rsidR="00DA0CD6" w:rsidRDefault="720912A8" w:rsidP="720912A8">
      <w:pPr>
        <w:pStyle w:val="ListBullet"/>
        <w:spacing w:after="40"/>
        <w:rPr>
          <w:sz w:val="18"/>
          <w:szCs w:val="18"/>
        </w:rPr>
      </w:pPr>
      <w:r w:rsidRPr="720912A8">
        <w:rPr>
          <w:sz w:val="18"/>
          <w:szCs w:val="18"/>
        </w:rPr>
        <w:t>Firm and assigned personnel are independent of the Town and will remain independent throughout the engagement.</w:t>
      </w:r>
    </w:p>
    <w:p w14:paraId="7C0901FC" w14:textId="77777777" w:rsidR="00DA0CD6" w:rsidRDefault="720912A8" w:rsidP="720912A8">
      <w:pPr>
        <w:pStyle w:val="ListBullet"/>
        <w:spacing w:after="40"/>
        <w:rPr>
          <w:sz w:val="18"/>
          <w:szCs w:val="18"/>
        </w:rPr>
      </w:pPr>
      <w:r w:rsidRPr="720912A8">
        <w:rPr>
          <w:sz w:val="18"/>
          <w:szCs w:val="18"/>
        </w:rPr>
        <w:t>Firm discloses material litigation, regulatory actions, professional disciplinary matters, or other circumstances that could affect its ability to perform the engagement.</w:t>
      </w:r>
    </w:p>
    <w:p w14:paraId="3475382F" w14:textId="77777777" w:rsidR="00DA0CD6" w:rsidRDefault="720912A8" w:rsidP="720912A8">
      <w:pPr>
        <w:pStyle w:val="Heading1"/>
        <w:rPr>
          <w:color w:val="auto"/>
        </w:rPr>
      </w:pPr>
      <w:r w:rsidRPr="720912A8">
        <w:rPr>
          <w:color w:val="auto"/>
        </w:rPr>
        <w:t>11. Proposal Response Requirements</w:t>
      </w:r>
    </w:p>
    <w:p w14:paraId="1F390F61" w14:textId="77777777" w:rsidR="00DA0CD6" w:rsidRDefault="720912A8" w:rsidP="720912A8">
      <w:pPr>
        <w:spacing w:after="60"/>
        <w:rPr>
          <w:szCs w:val="19"/>
        </w:rPr>
      </w:pPr>
      <w:r w:rsidRPr="720912A8">
        <w:rPr>
          <w:szCs w:val="19"/>
        </w:rPr>
        <w:t>To promote consistent evaluation, proposals should be organized in the following order. Firms may include additional information in appendices.</w:t>
      </w:r>
    </w:p>
    <w:tbl>
      <w:tblPr>
        <w:tblStyle w:val="TableGrid"/>
        <w:tblW w:w="0" w:type="auto"/>
        <w:jc w:val="center"/>
        <w:tblLook w:val="04A0" w:firstRow="1" w:lastRow="0" w:firstColumn="1" w:lastColumn="0" w:noHBand="0" w:noVBand="1"/>
      </w:tblPr>
      <w:tblGrid>
        <w:gridCol w:w="5034"/>
        <w:gridCol w:w="5036"/>
      </w:tblGrid>
      <w:tr w:rsidR="00DA0CD6" w14:paraId="5AA972DD" w14:textId="77777777" w:rsidTr="720912A8">
        <w:trPr>
          <w:cantSplit/>
          <w:jc w:val="center"/>
        </w:trPr>
        <w:tc>
          <w:tcPr>
            <w:tcW w:w="5040" w:type="dxa"/>
            <w:shd w:val="clear" w:color="auto" w:fill="D9E2F3"/>
            <w:vAlign w:val="center"/>
          </w:tcPr>
          <w:p w14:paraId="6604EB22" w14:textId="77777777" w:rsidR="00DA0CD6" w:rsidRDefault="720912A8" w:rsidP="720912A8">
            <w:pPr>
              <w:rPr>
                <w:b/>
                <w:bCs/>
                <w:sz w:val="17"/>
                <w:szCs w:val="17"/>
              </w:rPr>
            </w:pPr>
            <w:r w:rsidRPr="720912A8">
              <w:rPr>
                <w:b/>
                <w:bCs/>
                <w:sz w:val="17"/>
                <w:szCs w:val="17"/>
              </w:rPr>
              <w:t>Section</w:t>
            </w:r>
          </w:p>
        </w:tc>
        <w:tc>
          <w:tcPr>
            <w:tcW w:w="5040" w:type="dxa"/>
            <w:shd w:val="clear" w:color="auto" w:fill="D9E2F3"/>
            <w:vAlign w:val="center"/>
          </w:tcPr>
          <w:p w14:paraId="251CBAB3" w14:textId="77777777" w:rsidR="00DA0CD6" w:rsidRDefault="720912A8" w:rsidP="720912A8">
            <w:pPr>
              <w:rPr>
                <w:b/>
                <w:bCs/>
                <w:sz w:val="17"/>
                <w:szCs w:val="17"/>
              </w:rPr>
            </w:pPr>
            <w:r w:rsidRPr="720912A8">
              <w:rPr>
                <w:b/>
                <w:bCs/>
                <w:sz w:val="17"/>
                <w:szCs w:val="17"/>
              </w:rPr>
              <w:t>Required Content</w:t>
            </w:r>
          </w:p>
        </w:tc>
      </w:tr>
      <w:tr w:rsidR="00DA0CD6" w14:paraId="63EA67B9" w14:textId="77777777" w:rsidTr="720912A8">
        <w:trPr>
          <w:cantSplit/>
          <w:jc w:val="center"/>
        </w:trPr>
        <w:tc>
          <w:tcPr>
            <w:tcW w:w="5040" w:type="dxa"/>
            <w:vAlign w:val="center"/>
          </w:tcPr>
          <w:p w14:paraId="565962C0" w14:textId="77777777" w:rsidR="00DA0CD6" w:rsidRDefault="720912A8" w:rsidP="720912A8">
            <w:pPr>
              <w:rPr>
                <w:sz w:val="16"/>
                <w:szCs w:val="16"/>
              </w:rPr>
            </w:pPr>
            <w:r w:rsidRPr="720912A8">
              <w:rPr>
                <w:sz w:val="16"/>
                <w:szCs w:val="16"/>
              </w:rPr>
              <w:t>A. Cover / Title Page</w:t>
            </w:r>
          </w:p>
        </w:tc>
        <w:tc>
          <w:tcPr>
            <w:tcW w:w="5040" w:type="dxa"/>
            <w:vAlign w:val="center"/>
          </w:tcPr>
          <w:p w14:paraId="3D9169B8" w14:textId="77777777" w:rsidR="00DA0CD6" w:rsidRDefault="720912A8" w:rsidP="720912A8">
            <w:pPr>
              <w:rPr>
                <w:sz w:val="16"/>
                <w:szCs w:val="16"/>
              </w:rPr>
            </w:pPr>
            <w:r w:rsidRPr="720912A8">
              <w:rPr>
                <w:sz w:val="16"/>
                <w:szCs w:val="16"/>
              </w:rPr>
              <w:t>Firm name, address, contact person, phone, email, RFP number, and submission date.</w:t>
            </w:r>
          </w:p>
        </w:tc>
      </w:tr>
      <w:tr w:rsidR="00DA0CD6" w14:paraId="295B3593" w14:textId="77777777" w:rsidTr="720912A8">
        <w:trPr>
          <w:cantSplit/>
          <w:jc w:val="center"/>
        </w:trPr>
        <w:tc>
          <w:tcPr>
            <w:tcW w:w="5040" w:type="dxa"/>
            <w:vAlign w:val="center"/>
          </w:tcPr>
          <w:p w14:paraId="15A614CC" w14:textId="77777777" w:rsidR="00DA0CD6" w:rsidRDefault="720912A8" w:rsidP="720912A8">
            <w:pPr>
              <w:rPr>
                <w:sz w:val="16"/>
                <w:szCs w:val="16"/>
              </w:rPr>
            </w:pPr>
            <w:r w:rsidRPr="720912A8">
              <w:rPr>
                <w:sz w:val="16"/>
                <w:szCs w:val="16"/>
              </w:rPr>
              <w:t>B. Letter of Transmittal</w:t>
            </w:r>
          </w:p>
        </w:tc>
        <w:tc>
          <w:tcPr>
            <w:tcW w:w="5040" w:type="dxa"/>
            <w:vAlign w:val="center"/>
          </w:tcPr>
          <w:p w14:paraId="3FA731E6" w14:textId="77777777" w:rsidR="00DA0CD6" w:rsidRDefault="720912A8" w:rsidP="720912A8">
            <w:pPr>
              <w:rPr>
                <w:sz w:val="16"/>
                <w:szCs w:val="16"/>
              </w:rPr>
            </w:pPr>
            <w:r w:rsidRPr="720912A8">
              <w:rPr>
                <w:sz w:val="16"/>
                <w:szCs w:val="16"/>
              </w:rPr>
              <w:t>Understanding of assignment, commitment to schedule, authorized representative, and proposal validity.</w:t>
            </w:r>
          </w:p>
        </w:tc>
      </w:tr>
      <w:tr w:rsidR="00DA0CD6" w14:paraId="3074BCAB" w14:textId="77777777" w:rsidTr="720912A8">
        <w:trPr>
          <w:cantSplit/>
          <w:jc w:val="center"/>
        </w:trPr>
        <w:tc>
          <w:tcPr>
            <w:tcW w:w="5040" w:type="dxa"/>
            <w:vAlign w:val="center"/>
          </w:tcPr>
          <w:p w14:paraId="21482C0D" w14:textId="77777777" w:rsidR="00DA0CD6" w:rsidRDefault="720912A8" w:rsidP="720912A8">
            <w:pPr>
              <w:rPr>
                <w:sz w:val="16"/>
                <w:szCs w:val="16"/>
              </w:rPr>
            </w:pPr>
            <w:r w:rsidRPr="720912A8">
              <w:rPr>
                <w:sz w:val="16"/>
                <w:szCs w:val="16"/>
              </w:rPr>
              <w:t>C. Firm Profile</w:t>
            </w:r>
          </w:p>
        </w:tc>
        <w:tc>
          <w:tcPr>
            <w:tcW w:w="5040" w:type="dxa"/>
            <w:vAlign w:val="center"/>
          </w:tcPr>
          <w:p w14:paraId="59731697" w14:textId="77777777" w:rsidR="00DA0CD6" w:rsidRDefault="720912A8" w:rsidP="720912A8">
            <w:pPr>
              <w:rPr>
                <w:sz w:val="16"/>
                <w:szCs w:val="16"/>
              </w:rPr>
            </w:pPr>
            <w:r w:rsidRPr="720912A8">
              <w:rPr>
                <w:sz w:val="16"/>
                <w:szCs w:val="16"/>
              </w:rPr>
              <w:t>Ownership/organization, Texas office, years in operation, governmental audit practice.</w:t>
            </w:r>
          </w:p>
        </w:tc>
      </w:tr>
      <w:tr w:rsidR="00DA0CD6" w14:paraId="220B5158" w14:textId="77777777" w:rsidTr="720912A8">
        <w:trPr>
          <w:cantSplit/>
          <w:jc w:val="center"/>
        </w:trPr>
        <w:tc>
          <w:tcPr>
            <w:tcW w:w="5040" w:type="dxa"/>
            <w:vAlign w:val="center"/>
          </w:tcPr>
          <w:p w14:paraId="042AAF4F" w14:textId="77777777" w:rsidR="00DA0CD6" w:rsidRDefault="720912A8" w:rsidP="720912A8">
            <w:pPr>
              <w:rPr>
                <w:sz w:val="16"/>
                <w:szCs w:val="16"/>
              </w:rPr>
            </w:pPr>
            <w:r w:rsidRPr="720912A8">
              <w:rPr>
                <w:sz w:val="16"/>
                <w:szCs w:val="16"/>
              </w:rPr>
              <w:t>D. Municipal Audit Experience</w:t>
            </w:r>
          </w:p>
        </w:tc>
        <w:tc>
          <w:tcPr>
            <w:tcW w:w="5040" w:type="dxa"/>
            <w:vAlign w:val="center"/>
          </w:tcPr>
          <w:p w14:paraId="070E686B" w14:textId="77777777" w:rsidR="00DA0CD6" w:rsidRDefault="720912A8" w:rsidP="720912A8">
            <w:pPr>
              <w:rPr>
                <w:sz w:val="16"/>
                <w:szCs w:val="16"/>
              </w:rPr>
            </w:pPr>
            <w:r w:rsidRPr="720912A8">
              <w:rPr>
                <w:sz w:val="16"/>
                <w:szCs w:val="16"/>
              </w:rPr>
              <w:t>Comparable municipal clients, scope, fiscal size, and years of service.</w:t>
            </w:r>
          </w:p>
        </w:tc>
      </w:tr>
      <w:tr w:rsidR="00DA0CD6" w14:paraId="2136C82A" w14:textId="77777777" w:rsidTr="720912A8">
        <w:trPr>
          <w:cantSplit/>
          <w:jc w:val="center"/>
        </w:trPr>
        <w:tc>
          <w:tcPr>
            <w:tcW w:w="5040" w:type="dxa"/>
            <w:vAlign w:val="center"/>
          </w:tcPr>
          <w:p w14:paraId="47157CC8" w14:textId="77777777" w:rsidR="00DA0CD6" w:rsidRDefault="720912A8" w:rsidP="720912A8">
            <w:pPr>
              <w:rPr>
                <w:sz w:val="16"/>
                <w:szCs w:val="16"/>
              </w:rPr>
            </w:pPr>
            <w:r w:rsidRPr="720912A8">
              <w:rPr>
                <w:sz w:val="16"/>
                <w:szCs w:val="16"/>
              </w:rPr>
              <w:t>E. Assigned Team</w:t>
            </w:r>
          </w:p>
        </w:tc>
        <w:tc>
          <w:tcPr>
            <w:tcW w:w="5040" w:type="dxa"/>
            <w:vAlign w:val="center"/>
          </w:tcPr>
          <w:p w14:paraId="175F431B" w14:textId="77777777" w:rsidR="00DA0CD6" w:rsidRDefault="720912A8" w:rsidP="720912A8">
            <w:pPr>
              <w:rPr>
                <w:sz w:val="16"/>
                <w:szCs w:val="16"/>
              </w:rPr>
            </w:pPr>
            <w:r w:rsidRPr="720912A8">
              <w:rPr>
                <w:sz w:val="16"/>
                <w:szCs w:val="16"/>
              </w:rPr>
              <w:t>Engagement partner, manager, senior staff; resumes and relevant credentials.</w:t>
            </w:r>
          </w:p>
        </w:tc>
      </w:tr>
      <w:tr w:rsidR="00DA0CD6" w14:paraId="2796E498" w14:textId="77777777" w:rsidTr="720912A8">
        <w:trPr>
          <w:cantSplit/>
          <w:jc w:val="center"/>
        </w:trPr>
        <w:tc>
          <w:tcPr>
            <w:tcW w:w="5040" w:type="dxa"/>
            <w:vAlign w:val="center"/>
          </w:tcPr>
          <w:p w14:paraId="0E9760B7" w14:textId="77777777" w:rsidR="00DA0CD6" w:rsidRDefault="720912A8" w:rsidP="720912A8">
            <w:pPr>
              <w:rPr>
                <w:sz w:val="16"/>
                <w:szCs w:val="16"/>
              </w:rPr>
            </w:pPr>
            <w:r w:rsidRPr="720912A8">
              <w:rPr>
                <w:sz w:val="16"/>
                <w:szCs w:val="16"/>
              </w:rPr>
              <w:t>F. Audit Approach</w:t>
            </w:r>
          </w:p>
        </w:tc>
        <w:tc>
          <w:tcPr>
            <w:tcW w:w="5040" w:type="dxa"/>
            <w:vAlign w:val="center"/>
          </w:tcPr>
          <w:p w14:paraId="72856705" w14:textId="77777777" w:rsidR="00DA0CD6" w:rsidRDefault="720912A8" w:rsidP="720912A8">
            <w:pPr>
              <w:rPr>
                <w:sz w:val="16"/>
                <w:szCs w:val="16"/>
              </w:rPr>
            </w:pPr>
            <w:r w:rsidRPr="720912A8">
              <w:rPr>
                <w:sz w:val="16"/>
                <w:szCs w:val="16"/>
              </w:rPr>
              <w:t>Detailed methodology, risk assessment, internal controls, fieldwork, review, reporting, and communication.</w:t>
            </w:r>
          </w:p>
        </w:tc>
      </w:tr>
      <w:tr w:rsidR="00DA0CD6" w14:paraId="720BC870" w14:textId="77777777" w:rsidTr="720912A8">
        <w:trPr>
          <w:cantSplit/>
          <w:jc w:val="center"/>
        </w:trPr>
        <w:tc>
          <w:tcPr>
            <w:tcW w:w="5040" w:type="dxa"/>
            <w:vAlign w:val="center"/>
          </w:tcPr>
          <w:p w14:paraId="48D27E3B" w14:textId="77777777" w:rsidR="00DA0CD6" w:rsidRDefault="720912A8" w:rsidP="720912A8">
            <w:pPr>
              <w:rPr>
                <w:sz w:val="16"/>
                <w:szCs w:val="16"/>
              </w:rPr>
            </w:pPr>
            <w:r w:rsidRPr="720912A8">
              <w:rPr>
                <w:sz w:val="16"/>
                <w:szCs w:val="16"/>
              </w:rPr>
              <w:t>G. Technology / Data Approach</w:t>
            </w:r>
          </w:p>
        </w:tc>
        <w:tc>
          <w:tcPr>
            <w:tcW w:w="5040" w:type="dxa"/>
            <w:vAlign w:val="center"/>
          </w:tcPr>
          <w:p w14:paraId="6520C871" w14:textId="77777777" w:rsidR="00DA0CD6" w:rsidRDefault="720912A8" w:rsidP="720912A8">
            <w:pPr>
              <w:rPr>
                <w:sz w:val="16"/>
                <w:szCs w:val="16"/>
              </w:rPr>
            </w:pPr>
            <w:r w:rsidRPr="720912A8">
              <w:rPr>
                <w:sz w:val="16"/>
                <w:szCs w:val="16"/>
              </w:rPr>
              <w:t>Audit software, secure file exchange, data analytics, cybersecurity practices, and electronic workpapers.</w:t>
            </w:r>
          </w:p>
        </w:tc>
      </w:tr>
      <w:tr w:rsidR="00DA0CD6" w14:paraId="49634B05" w14:textId="77777777" w:rsidTr="720912A8">
        <w:trPr>
          <w:cantSplit/>
          <w:jc w:val="center"/>
        </w:trPr>
        <w:tc>
          <w:tcPr>
            <w:tcW w:w="5040" w:type="dxa"/>
            <w:vAlign w:val="center"/>
          </w:tcPr>
          <w:p w14:paraId="38C0194C" w14:textId="77777777" w:rsidR="00DA0CD6" w:rsidRDefault="720912A8" w:rsidP="720912A8">
            <w:pPr>
              <w:rPr>
                <w:sz w:val="16"/>
                <w:szCs w:val="16"/>
              </w:rPr>
            </w:pPr>
            <w:r w:rsidRPr="720912A8">
              <w:rPr>
                <w:sz w:val="16"/>
                <w:szCs w:val="16"/>
              </w:rPr>
              <w:t>H. Independence / Conflicts</w:t>
            </w:r>
          </w:p>
        </w:tc>
        <w:tc>
          <w:tcPr>
            <w:tcW w:w="5040" w:type="dxa"/>
            <w:vAlign w:val="center"/>
          </w:tcPr>
          <w:p w14:paraId="60A24074" w14:textId="77777777" w:rsidR="00DA0CD6" w:rsidRDefault="720912A8" w:rsidP="720912A8">
            <w:pPr>
              <w:rPr>
                <w:sz w:val="16"/>
                <w:szCs w:val="16"/>
              </w:rPr>
            </w:pPr>
            <w:r w:rsidRPr="720912A8">
              <w:rPr>
                <w:sz w:val="16"/>
                <w:szCs w:val="16"/>
              </w:rPr>
              <w:t>Independence statement, conflicts, non-audit services, and safeguards.</w:t>
            </w:r>
          </w:p>
        </w:tc>
      </w:tr>
      <w:tr w:rsidR="00DA0CD6" w14:paraId="444BCA8C" w14:textId="77777777" w:rsidTr="720912A8">
        <w:trPr>
          <w:cantSplit/>
          <w:jc w:val="center"/>
        </w:trPr>
        <w:tc>
          <w:tcPr>
            <w:tcW w:w="5040" w:type="dxa"/>
            <w:vAlign w:val="center"/>
          </w:tcPr>
          <w:p w14:paraId="517DE0E0" w14:textId="77777777" w:rsidR="00DA0CD6" w:rsidRDefault="720912A8" w:rsidP="720912A8">
            <w:pPr>
              <w:rPr>
                <w:sz w:val="16"/>
                <w:szCs w:val="16"/>
              </w:rPr>
            </w:pPr>
            <w:r w:rsidRPr="720912A8">
              <w:rPr>
                <w:sz w:val="16"/>
                <w:szCs w:val="16"/>
              </w:rPr>
              <w:t>I. Quality Management / Peer Review</w:t>
            </w:r>
          </w:p>
        </w:tc>
        <w:tc>
          <w:tcPr>
            <w:tcW w:w="5040" w:type="dxa"/>
            <w:vAlign w:val="center"/>
          </w:tcPr>
          <w:p w14:paraId="42C5823C" w14:textId="77777777" w:rsidR="00DA0CD6" w:rsidRDefault="720912A8" w:rsidP="720912A8">
            <w:pPr>
              <w:rPr>
                <w:sz w:val="16"/>
                <w:szCs w:val="16"/>
              </w:rPr>
            </w:pPr>
            <w:r w:rsidRPr="720912A8">
              <w:rPr>
                <w:sz w:val="16"/>
                <w:szCs w:val="16"/>
              </w:rPr>
              <w:t>Most recent peer review report and response, if applicable.</w:t>
            </w:r>
          </w:p>
        </w:tc>
      </w:tr>
      <w:tr w:rsidR="00DA0CD6" w14:paraId="4B7CE483" w14:textId="77777777" w:rsidTr="720912A8">
        <w:trPr>
          <w:cantSplit/>
          <w:jc w:val="center"/>
        </w:trPr>
        <w:tc>
          <w:tcPr>
            <w:tcW w:w="5040" w:type="dxa"/>
            <w:vAlign w:val="center"/>
          </w:tcPr>
          <w:p w14:paraId="09B4CC92" w14:textId="77777777" w:rsidR="00DA0CD6" w:rsidRDefault="720912A8" w:rsidP="720912A8">
            <w:pPr>
              <w:rPr>
                <w:sz w:val="16"/>
                <w:szCs w:val="16"/>
              </w:rPr>
            </w:pPr>
            <w:r w:rsidRPr="720912A8">
              <w:rPr>
                <w:sz w:val="16"/>
                <w:szCs w:val="16"/>
              </w:rPr>
              <w:t>J. References</w:t>
            </w:r>
          </w:p>
        </w:tc>
        <w:tc>
          <w:tcPr>
            <w:tcW w:w="5040" w:type="dxa"/>
            <w:vAlign w:val="center"/>
          </w:tcPr>
          <w:p w14:paraId="20DB158F" w14:textId="77777777" w:rsidR="00DA0CD6" w:rsidRDefault="720912A8" w:rsidP="720912A8">
            <w:pPr>
              <w:rPr>
                <w:sz w:val="16"/>
                <w:szCs w:val="16"/>
              </w:rPr>
            </w:pPr>
            <w:r w:rsidRPr="720912A8">
              <w:rPr>
                <w:sz w:val="16"/>
                <w:szCs w:val="16"/>
              </w:rPr>
              <w:t>At least three governmental references, preferably Texas municipalities.</w:t>
            </w:r>
          </w:p>
        </w:tc>
      </w:tr>
      <w:tr w:rsidR="00DA0CD6" w14:paraId="521F229E" w14:textId="77777777" w:rsidTr="720912A8">
        <w:trPr>
          <w:cantSplit/>
          <w:jc w:val="center"/>
        </w:trPr>
        <w:tc>
          <w:tcPr>
            <w:tcW w:w="5040" w:type="dxa"/>
            <w:vAlign w:val="center"/>
          </w:tcPr>
          <w:p w14:paraId="61939EF9" w14:textId="77777777" w:rsidR="00DA0CD6" w:rsidRDefault="720912A8" w:rsidP="720912A8">
            <w:pPr>
              <w:rPr>
                <w:sz w:val="16"/>
                <w:szCs w:val="16"/>
              </w:rPr>
            </w:pPr>
            <w:r w:rsidRPr="720912A8">
              <w:rPr>
                <w:sz w:val="16"/>
                <w:szCs w:val="16"/>
              </w:rPr>
              <w:t>K. Schedule</w:t>
            </w:r>
          </w:p>
        </w:tc>
        <w:tc>
          <w:tcPr>
            <w:tcW w:w="5040" w:type="dxa"/>
            <w:vAlign w:val="center"/>
          </w:tcPr>
          <w:p w14:paraId="06FDF3FA" w14:textId="77777777" w:rsidR="00DA0CD6" w:rsidRDefault="720912A8" w:rsidP="720912A8">
            <w:pPr>
              <w:rPr>
                <w:sz w:val="16"/>
                <w:szCs w:val="16"/>
              </w:rPr>
            </w:pPr>
            <w:r w:rsidRPr="720912A8">
              <w:rPr>
                <w:sz w:val="16"/>
                <w:szCs w:val="16"/>
              </w:rPr>
              <w:t>Proposed audit calendar and staffing commitment.</w:t>
            </w:r>
          </w:p>
        </w:tc>
      </w:tr>
      <w:tr w:rsidR="00DA0CD6" w14:paraId="50368E2A" w14:textId="77777777" w:rsidTr="720912A8">
        <w:trPr>
          <w:cantSplit/>
          <w:jc w:val="center"/>
        </w:trPr>
        <w:tc>
          <w:tcPr>
            <w:tcW w:w="5040" w:type="dxa"/>
            <w:vAlign w:val="center"/>
          </w:tcPr>
          <w:p w14:paraId="0ED87E2F" w14:textId="77777777" w:rsidR="00DA0CD6" w:rsidRDefault="720912A8" w:rsidP="720912A8">
            <w:pPr>
              <w:rPr>
                <w:sz w:val="16"/>
                <w:szCs w:val="16"/>
              </w:rPr>
            </w:pPr>
            <w:r w:rsidRPr="720912A8">
              <w:rPr>
                <w:sz w:val="16"/>
                <w:szCs w:val="16"/>
              </w:rPr>
              <w:t>L. Fee Proposal</w:t>
            </w:r>
          </w:p>
        </w:tc>
        <w:tc>
          <w:tcPr>
            <w:tcW w:w="5040" w:type="dxa"/>
            <w:vAlign w:val="center"/>
          </w:tcPr>
          <w:p w14:paraId="036AEB99" w14:textId="7B41AAA6" w:rsidR="00DA0CD6" w:rsidRDefault="720912A8" w:rsidP="720912A8">
            <w:pPr>
              <w:rPr>
                <w:sz w:val="16"/>
                <w:szCs w:val="16"/>
              </w:rPr>
            </w:pPr>
            <w:r w:rsidRPr="720912A8">
              <w:rPr>
                <w:sz w:val="16"/>
                <w:szCs w:val="16"/>
              </w:rPr>
              <w:t>Annual fees, optional services, reimbursable expenses, and assumptions.</w:t>
            </w:r>
            <w:r w:rsidR="005D67BE">
              <w:rPr>
                <w:sz w:val="16"/>
                <w:szCs w:val="16"/>
              </w:rPr>
              <w:t xml:space="preserve">  Fee proposals shall be submitted in a separately sealed envelope, or in a separate PDF, marked “Fee Proposal”.  The Town will not review fee proposals until after the qualifications evaluation process is completed and the highest ranked qualified firm has been selected.</w:t>
            </w:r>
          </w:p>
        </w:tc>
      </w:tr>
      <w:tr w:rsidR="00DA0CD6" w14:paraId="068802BC" w14:textId="77777777" w:rsidTr="720912A8">
        <w:trPr>
          <w:cantSplit/>
          <w:jc w:val="center"/>
        </w:trPr>
        <w:tc>
          <w:tcPr>
            <w:tcW w:w="5040" w:type="dxa"/>
            <w:vAlign w:val="center"/>
          </w:tcPr>
          <w:p w14:paraId="37F34C0C" w14:textId="77777777" w:rsidR="00DA0CD6" w:rsidRDefault="720912A8" w:rsidP="720912A8">
            <w:pPr>
              <w:rPr>
                <w:sz w:val="16"/>
                <w:szCs w:val="16"/>
              </w:rPr>
            </w:pPr>
            <w:r w:rsidRPr="720912A8">
              <w:rPr>
                <w:sz w:val="16"/>
                <w:szCs w:val="16"/>
              </w:rPr>
              <w:t>M. Exceptions</w:t>
            </w:r>
          </w:p>
        </w:tc>
        <w:tc>
          <w:tcPr>
            <w:tcW w:w="5040" w:type="dxa"/>
            <w:vAlign w:val="center"/>
          </w:tcPr>
          <w:p w14:paraId="40808A9E" w14:textId="77777777" w:rsidR="00DA0CD6" w:rsidRDefault="720912A8" w:rsidP="720912A8">
            <w:pPr>
              <w:rPr>
                <w:sz w:val="16"/>
                <w:szCs w:val="16"/>
              </w:rPr>
            </w:pPr>
            <w:r w:rsidRPr="720912A8">
              <w:rPr>
                <w:sz w:val="16"/>
                <w:szCs w:val="16"/>
              </w:rPr>
              <w:t>Identify any requested exceptions to the RFP or proposed contract.</w:t>
            </w:r>
          </w:p>
        </w:tc>
      </w:tr>
    </w:tbl>
    <w:p w14:paraId="72A3D3EC" w14:textId="77777777" w:rsidR="00DA0CD6" w:rsidRDefault="0077544C" w:rsidP="720912A8">
      <w:r w:rsidRPr="720912A8">
        <w:br w:type="page"/>
      </w:r>
    </w:p>
    <w:p w14:paraId="77A3AB74" w14:textId="2E45E885" w:rsidR="720912A8" w:rsidRDefault="720912A8" w:rsidP="720912A8">
      <w:pPr>
        <w:pStyle w:val="Heading1"/>
        <w:rPr>
          <w:color w:val="auto"/>
        </w:rPr>
      </w:pPr>
    </w:p>
    <w:p w14:paraId="4077ECBA" w14:textId="77777777" w:rsidR="00DA0CD6" w:rsidRDefault="720912A8" w:rsidP="720912A8">
      <w:pPr>
        <w:pStyle w:val="Heading1"/>
        <w:rPr>
          <w:color w:val="auto"/>
        </w:rPr>
      </w:pPr>
      <w:r w:rsidRPr="720912A8">
        <w:rPr>
          <w:color w:val="auto"/>
        </w:rPr>
        <w:t>12. Firm Qualifications and Experience</w:t>
      </w:r>
    </w:p>
    <w:p w14:paraId="62BDFF90" w14:textId="77777777" w:rsidR="00DA0CD6" w:rsidRDefault="720912A8" w:rsidP="720912A8">
      <w:pPr>
        <w:pStyle w:val="Heading2"/>
        <w:rPr>
          <w:color w:val="auto"/>
        </w:rPr>
      </w:pPr>
      <w:r w:rsidRPr="720912A8">
        <w:rPr>
          <w:color w:val="auto"/>
        </w:rPr>
        <w:t>12.1 Governmental Experience</w:t>
      </w:r>
    </w:p>
    <w:p w14:paraId="4F394CC4" w14:textId="77777777" w:rsidR="00DA0CD6" w:rsidRDefault="720912A8" w:rsidP="720912A8">
      <w:pPr>
        <w:spacing w:after="60"/>
        <w:rPr>
          <w:szCs w:val="19"/>
        </w:rPr>
      </w:pPr>
      <w:r w:rsidRPr="720912A8">
        <w:rPr>
          <w:szCs w:val="19"/>
        </w:rPr>
        <w:t>Describe at least five recent governmental audit engagements, if available, with emphasis on municipalities similar in size, structure, fiscal complexity, and grant activity to Rancho Viejo.</w:t>
      </w:r>
    </w:p>
    <w:tbl>
      <w:tblPr>
        <w:tblStyle w:val="TableGrid"/>
        <w:tblW w:w="0" w:type="auto"/>
        <w:jc w:val="center"/>
        <w:tblLook w:val="04A0" w:firstRow="1" w:lastRow="0" w:firstColumn="1" w:lastColumn="0" w:noHBand="0" w:noVBand="1"/>
      </w:tblPr>
      <w:tblGrid>
        <w:gridCol w:w="2013"/>
        <w:gridCol w:w="2015"/>
        <w:gridCol w:w="2014"/>
        <w:gridCol w:w="2014"/>
        <w:gridCol w:w="2014"/>
      </w:tblGrid>
      <w:tr w:rsidR="00DA0CD6" w14:paraId="2BA4ED7C" w14:textId="77777777" w:rsidTr="720912A8">
        <w:trPr>
          <w:cantSplit/>
          <w:jc w:val="center"/>
        </w:trPr>
        <w:tc>
          <w:tcPr>
            <w:tcW w:w="2016" w:type="dxa"/>
            <w:shd w:val="clear" w:color="auto" w:fill="D9E2F3"/>
            <w:vAlign w:val="center"/>
          </w:tcPr>
          <w:p w14:paraId="299B3C39" w14:textId="77777777" w:rsidR="00DA0CD6" w:rsidRDefault="720912A8" w:rsidP="720912A8">
            <w:pPr>
              <w:rPr>
                <w:b/>
                <w:bCs/>
                <w:sz w:val="17"/>
                <w:szCs w:val="17"/>
              </w:rPr>
            </w:pPr>
            <w:r w:rsidRPr="720912A8">
              <w:rPr>
                <w:b/>
                <w:bCs/>
                <w:sz w:val="17"/>
                <w:szCs w:val="17"/>
              </w:rPr>
              <w:t>Client</w:t>
            </w:r>
          </w:p>
        </w:tc>
        <w:tc>
          <w:tcPr>
            <w:tcW w:w="2016" w:type="dxa"/>
            <w:shd w:val="clear" w:color="auto" w:fill="D9E2F3"/>
            <w:vAlign w:val="center"/>
          </w:tcPr>
          <w:p w14:paraId="60646B6B" w14:textId="77777777" w:rsidR="00DA0CD6" w:rsidRDefault="720912A8" w:rsidP="720912A8">
            <w:pPr>
              <w:rPr>
                <w:b/>
                <w:bCs/>
                <w:sz w:val="17"/>
                <w:szCs w:val="17"/>
              </w:rPr>
            </w:pPr>
            <w:r w:rsidRPr="720912A8">
              <w:rPr>
                <w:b/>
                <w:bCs/>
                <w:sz w:val="17"/>
                <w:szCs w:val="17"/>
              </w:rPr>
              <w:t>Entity Type / Size</w:t>
            </w:r>
          </w:p>
        </w:tc>
        <w:tc>
          <w:tcPr>
            <w:tcW w:w="2016" w:type="dxa"/>
            <w:shd w:val="clear" w:color="auto" w:fill="D9E2F3"/>
            <w:vAlign w:val="center"/>
          </w:tcPr>
          <w:p w14:paraId="6AD02AB7" w14:textId="77777777" w:rsidR="00DA0CD6" w:rsidRDefault="720912A8" w:rsidP="720912A8">
            <w:pPr>
              <w:rPr>
                <w:b/>
                <w:bCs/>
                <w:sz w:val="17"/>
                <w:szCs w:val="17"/>
              </w:rPr>
            </w:pPr>
            <w:r w:rsidRPr="720912A8">
              <w:rPr>
                <w:b/>
                <w:bCs/>
                <w:sz w:val="17"/>
                <w:szCs w:val="17"/>
              </w:rPr>
              <w:t>Audit Years</w:t>
            </w:r>
          </w:p>
        </w:tc>
        <w:tc>
          <w:tcPr>
            <w:tcW w:w="2016" w:type="dxa"/>
            <w:shd w:val="clear" w:color="auto" w:fill="D9E2F3"/>
            <w:vAlign w:val="center"/>
          </w:tcPr>
          <w:p w14:paraId="5B0E71A0" w14:textId="77777777" w:rsidR="00DA0CD6" w:rsidRDefault="720912A8" w:rsidP="720912A8">
            <w:pPr>
              <w:rPr>
                <w:b/>
                <w:bCs/>
                <w:sz w:val="17"/>
                <w:szCs w:val="17"/>
              </w:rPr>
            </w:pPr>
            <w:r w:rsidRPr="720912A8">
              <w:rPr>
                <w:b/>
                <w:bCs/>
                <w:sz w:val="17"/>
                <w:szCs w:val="17"/>
              </w:rPr>
              <w:t>Services</w:t>
            </w:r>
          </w:p>
        </w:tc>
        <w:tc>
          <w:tcPr>
            <w:tcW w:w="2016" w:type="dxa"/>
            <w:shd w:val="clear" w:color="auto" w:fill="D9E2F3"/>
            <w:vAlign w:val="center"/>
          </w:tcPr>
          <w:p w14:paraId="520B531F" w14:textId="77777777" w:rsidR="00DA0CD6" w:rsidRDefault="720912A8" w:rsidP="720912A8">
            <w:pPr>
              <w:rPr>
                <w:b/>
                <w:bCs/>
                <w:sz w:val="17"/>
                <w:szCs w:val="17"/>
              </w:rPr>
            </w:pPr>
            <w:r w:rsidRPr="720912A8">
              <w:rPr>
                <w:b/>
                <w:bCs/>
                <w:sz w:val="17"/>
                <w:szCs w:val="17"/>
              </w:rPr>
              <w:t>Reference Contact</w:t>
            </w:r>
          </w:p>
        </w:tc>
      </w:tr>
      <w:tr w:rsidR="00DA0CD6" w14:paraId="360D508D" w14:textId="77777777" w:rsidTr="720912A8">
        <w:trPr>
          <w:cantSplit/>
          <w:jc w:val="center"/>
        </w:trPr>
        <w:tc>
          <w:tcPr>
            <w:tcW w:w="2016" w:type="dxa"/>
            <w:vAlign w:val="center"/>
          </w:tcPr>
          <w:p w14:paraId="569EB97F" w14:textId="77777777" w:rsidR="00DA0CD6" w:rsidRDefault="720912A8" w:rsidP="720912A8">
            <w:pPr>
              <w:rPr>
                <w:sz w:val="16"/>
                <w:szCs w:val="16"/>
              </w:rPr>
            </w:pPr>
            <w:r w:rsidRPr="720912A8">
              <w:rPr>
                <w:sz w:val="16"/>
                <w:szCs w:val="16"/>
              </w:rPr>
              <w:t>[CLIENT]</w:t>
            </w:r>
          </w:p>
        </w:tc>
        <w:tc>
          <w:tcPr>
            <w:tcW w:w="2016" w:type="dxa"/>
            <w:vAlign w:val="center"/>
          </w:tcPr>
          <w:p w14:paraId="3E1E7BEA" w14:textId="77777777" w:rsidR="00DA0CD6" w:rsidRDefault="720912A8" w:rsidP="720912A8">
            <w:pPr>
              <w:rPr>
                <w:sz w:val="16"/>
                <w:szCs w:val="16"/>
              </w:rPr>
            </w:pPr>
            <w:r w:rsidRPr="720912A8">
              <w:rPr>
                <w:sz w:val="16"/>
                <w:szCs w:val="16"/>
              </w:rPr>
              <w:t>[MUNICIPALITY]</w:t>
            </w:r>
          </w:p>
        </w:tc>
        <w:tc>
          <w:tcPr>
            <w:tcW w:w="2016" w:type="dxa"/>
            <w:vAlign w:val="center"/>
          </w:tcPr>
          <w:p w14:paraId="38B320AE" w14:textId="77777777" w:rsidR="00DA0CD6" w:rsidRDefault="720912A8" w:rsidP="720912A8">
            <w:pPr>
              <w:rPr>
                <w:sz w:val="16"/>
                <w:szCs w:val="16"/>
              </w:rPr>
            </w:pPr>
            <w:r w:rsidRPr="720912A8">
              <w:rPr>
                <w:sz w:val="16"/>
                <w:szCs w:val="16"/>
              </w:rPr>
              <w:t>[YEARS]</w:t>
            </w:r>
          </w:p>
        </w:tc>
        <w:tc>
          <w:tcPr>
            <w:tcW w:w="2016" w:type="dxa"/>
            <w:vAlign w:val="center"/>
          </w:tcPr>
          <w:p w14:paraId="725A9B60" w14:textId="77777777" w:rsidR="00DA0CD6" w:rsidRDefault="720912A8" w:rsidP="720912A8">
            <w:pPr>
              <w:rPr>
                <w:sz w:val="16"/>
                <w:szCs w:val="16"/>
              </w:rPr>
            </w:pPr>
            <w:r w:rsidRPr="720912A8">
              <w:rPr>
                <w:sz w:val="16"/>
                <w:szCs w:val="16"/>
              </w:rPr>
              <w:t>[SERVICES]</w:t>
            </w:r>
          </w:p>
        </w:tc>
        <w:tc>
          <w:tcPr>
            <w:tcW w:w="2016" w:type="dxa"/>
            <w:vAlign w:val="center"/>
          </w:tcPr>
          <w:p w14:paraId="3ABBE08E" w14:textId="77777777" w:rsidR="00DA0CD6" w:rsidRDefault="720912A8" w:rsidP="720912A8">
            <w:pPr>
              <w:rPr>
                <w:sz w:val="16"/>
                <w:szCs w:val="16"/>
              </w:rPr>
            </w:pPr>
            <w:r w:rsidRPr="720912A8">
              <w:rPr>
                <w:sz w:val="16"/>
                <w:szCs w:val="16"/>
              </w:rPr>
              <w:t>[CONTACT]</w:t>
            </w:r>
          </w:p>
        </w:tc>
      </w:tr>
      <w:tr w:rsidR="00DA0CD6" w14:paraId="41381D01" w14:textId="77777777" w:rsidTr="720912A8">
        <w:trPr>
          <w:cantSplit/>
          <w:jc w:val="center"/>
        </w:trPr>
        <w:tc>
          <w:tcPr>
            <w:tcW w:w="2016" w:type="dxa"/>
            <w:vAlign w:val="center"/>
          </w:tcPr>
          <w:p w14:paraId="7B37A091" w14:textId="77777777" w:rsidR="00DA0CD6" w:rsidRDefault="720912A8" w:rsidP="720912A8">
            <w:pPr>
              <w:rPr>
                <w:sz w:val="16"/>
                <w:szCs w:val="16"/>
              </w:rPr>
            </w:pPr>
            <w:r w:rsidRPr="720912A8">
              <w:rPr>
                <w:sz w:val="16"/>
                <w:szCs w:val="16"/>
              </w:rPr>
              <w:t>[CLIENT]</w:t>
            </w:r>
          </w:p>
        </w:tc>
        <w:tc>
          <w:tcPr>
            <w:tcW w:w="2016" w:type="dxa"/>
            <w:vAlign w:val="center"/>
          </w:tcPr>
          <w:p w14:paraId="6E367F32" w14:textId="77777777" w:rsidR="00DA0CD6" w:rsidRDefault="720912A8" w:rsidP="720912A8">
            <w:pPr>
              <w:rPr>
                <w:sz w:val="16"/>
                <w:szCs w:val="16"/>
              </w:rPr>
            </w:pPr>
            <w:r w:rsidRPr="720912A8">
              <w:rPr>
                <w:sz w:val="16"/>
                <w:szCs w:val="16"/>
              </w:rPr>
              <w:t>[MUNICIPALITY]</w:t>
            </w:r>
          </w:p>
        </w:tc>
        <w:tc>
          <w:tcPr>
            <w:tcW w:w="2016" w:type="dxa"/>
            <w:vAlign w:val="center"/>
          </w:tcPr>
          <w:p w14:paraId="2110B0F3" w14:textId="77777777" w:rsidR="00DA0CD6" w:rsidRDefault="720912A8" w:rsidP="720912A8">
            <w:pPr>
              <w:rPr>
                <w:sz w:val="16"/>
                <w:szCs w:val="16"/>
              </w:rPr>
            </w:pPr>
            <w:r w:rsidRPr="720912A8">
              <w:rPr>
                <w:sz w:val="16"/>
                <w:szCs w:val="16"/>
              </w:rPr>
              <w:t>[YEARS]</w:t>
            </w:r>
          </w:p>
        </w:tc>
        <w:tc>
          <w:tcPr>
            <w:tcW w:w="2016" w:type="dxa"/>
            <w:vAlign w:val="center"/>
          </w:tcPr>
          <w:p w14:paraId="0592AEA3" w14:textId="77777777" w:rsidR="00DA0CD6" w:rsidRDefault="720912A8" w:rsidP="720912A8">
            <w:pPr>
              <w:rPr>
                <w:sz w:val="16"/>
                <w:szCs w:val="16"/>
              </w:rPr>
            </w:pPr>
            <w:r w:rsidRPr="720912A8">
              <w:rPr>
                <w:sz w:val="16"/>
                <w:szCs w:val="16"/>
              </w:rPr>
              <w:t>[SERVICES]</w:t>
            </w:r>
          </w:p>
        </w:tc>
        <w:tc>
          <w:tcPr>
            <w:tcW w:w="2016" w:type="dxa"/>
            <w:vAlign w:val="center"/>
          </w:tcPr>
          <w:p w14:paraId="6C5EF31B" w14:textId="77777777" w:rsidR="00DA0CD6" w:rsidRDefault="720912A8" w:rsidP="720912A8">
            <w:pPr>
              <w:rPr>
                <w:sz w:val="16"/>
                <w:szCs w:val="16"/>
              </w:rPr>
            </w:pPr>
            <w:r w:rsidRPr="720912A8">
              <w:rPr>
                <w:sz w:val="16"/>
                <w:szCs w:val="16"/>
              </w:rPr>
              <w:t>[CONTACT]</w:t>
            </w:r>
          </w:p>
        </w:tc>
      </w:tr>
      <w:tr w:rsidR="00DA0CD6" w14:paraId="78FCF97E" w14:textId="77777777" w:rsidTr="720912A8">
        <w:trPr>
          <w:cantSplit/>
          <w:jc w:val="center"/>
        </w:trPr>
        <w:tc>
          <w:tcPr>
            <w:tcW w:w="2016" w:type="dxa"/>
            <w:vAlign w:val="center"/>
          </w:tcPr>
          <w:p w14:paraId="54F0878B" w14:textId="77777777" w:rsidR="00DA0CD6" w:rsidRDefault="720912A8" w:rsidP="720912A8">
            <w:pPr>
              <w:rPr>
                <w:sz w:val="16"/>
                <w:szCs w:val="16"/>
              </w:rPr>
            </w:pPr>
            <w:r w:rsidRPr="720912A8">
              <w:rPr>
                <w:sz w:val="16"/>
                <w:szCs w:val="16"/>
              </w:rPr>
              <w:t>[CLIENT]</w:t>
            </w:r>
          </w:p>
        </w:tc>
        <w:tc>
          <w:tcPr>
            <w:tcW w:w="2016" w:type="dxa"/>
            <w:vAlign w:val="center"/>
          </w:tcPr>
          <w:p w14:paraId="6809F64E" w14:textId="77777777" w:rsidR="00DA0CD6" w:rsidRDefault="720912A8" w:rsidP="720912A8">
            <w:pPr>
              <w:rPr>
                <w:sz w:val="16"/>
                <w:szCs w:val="16"/>
              </w:rPr>
            </w:pPr>
            <w:r w:rsidRPr="720912A8">
              <w:rPr>
                <w:sz w:val="16"/>
                <w:szCs w:val="16"/>
              </w:rPr>
              <w:t>[MUNICIPALITY]</w:t>
            </w:r>
          </w:p>
        </w:tc>
        <w:tc>
          <w:tcPr>
            <w:tcW w:w="2016" w:type="dxa"/>
            <w:vAlign w:val="center"/>
          </w:tcPr>
          <w:p w14:paraId="351AF5AA" w14:textId="77777777" w:rsidR="00DA0CD6" w:rsidRDefault="720912A8" w:rsidP="720912A8">
            <w:pPr>
              <w:rPr>
                <w:sz w:val="16"/>
                <w:szCs w:val="16"/>
              </w:rPr>
            </w:pPr>
            <w:r w:rsidRPr="720912A8">
              <w:rPr>
                <w:sz w:val="16"/>
                <w:szCs w:val="16"/>
              </w:rPr>
              <w:t>[YEARS]</w:t>
            </w:r>
          </w:p>
        </w:tc>
        <w:tc>
          <w:tcPr>
            <w:tcW w:w="2016" w:type="dxa"/>
            <w:vAlign w:val="center"/>
          </w:tcPr>
          <w:p w14:paraId="18B54B08" w14:textId="77777777" w:rsidR="00DA0CD6" w:rsidRDefault="720912A8" w:rsidP="720912A8">
            <w:pPr>
              <w:rPr>
                <w:sz w:val="16"/>
                <w:szCs w:val="16"/>
              </w:rPr>
            </w:pPr>
            <w:r w:rsidRPr="720912A8">
              <w:rPr>
                <w:sz w:val="16"/>
                <w:szCs w:val="16"/>
              </w:rPr>
              <w:t>[SERVICES]</w:t>
            </w:r>
          </w:p>
        </w:tc>
        <w:tc>
          <w:tcPr>
            <w:tcW w:w="2016" w:type="dxa"/>
            <w:vAlign w:val="center"/>
          </w:tcPr>
          <w:p w14:paraId="34C89186" w14:textId="77777777" w:rsidR="00DA0CD6" w:rsidRDefault="720912A8" w:rsidP="720912A8">
            <w:pPr>
              <w:rPr>
                <w:sz w:val="16"/>
                <w:szCs w:val="16"/>
              </w:rPr>
            </w:pPr>
            <w:r w:rsidRPr="720912A8">
              <w:rPr>
                <w:sz w:val="16"/>
                <w:szCs w:val="16"/>
              </w:rPr>
              <w:t>[CONTACT]</w:t>
            </w:r>
          </w:p>
        </w:tc>
      </w:tr>
    </w:tbl>
    <w:p w14:paraId="50A657AD" w14:textId="77777777" w:rsidR="00DA0CD6" w:rsidRDefault="720912A8" w:rsidP="720912A8">
      <w:pPr>
        <w:pStyle w:val="Heading2"/>
        <w:rPr>
          <w:color w:val="auto"/>
        </w:rPr>
      </w:pPr>
      <w:r w:rsidRPr="720912A8">
        <w:rPr>
          <w:color w:val="auto"/>
        </w:rPr>
        <w:t>12.2 Assigned Personnel</w:t>
      </w:r>
    </w:p>
    <w:p w14:paraId="35570678" w14:textId="77777777" w:rsidR="00DA0CD6" w:rsidRDefault="720912A8" w:rsidP="720912A8">
      <w:pPr>
        <w:spacing w:after="60"/>
        <w:rPr>
          <w:szCs w:val="19"/>
        </w:rPr>
      </w:pPr>
      <w:r w:rsidRPr="720912A8">
        <w:rPr>
          <w:szCs w:val="19"/>
        </w:rPr>
        <w:t>Identify the engagement partner, manager, and other key personnel. State the anticipated percentage of each person’s time and identify where each person is located.</w:t>
      </w:r>
    </w:p>
    <w:p w14:paraId="4CA80714" w14:textId="77777777" w:rsidR="00DA0CD6" w:rsidRDefault="720912A8" w:rsidP="720912A8">
      <w:pPr>
        <w:pStyle w:val="Heading2"/>
        <w:rPr>
          <w:color w:val="auto"/>
        </w:rPr>
      </w:pPr>
      <w:r w:rsidRPr="720912A8">
        <w:rPr>
          <w:color w:val="auto"/>
        </w:rPr>
        <w:t>12.3 Continuity</w:t>
      </w:r>
    </w:p>
    <w:p w14:paraId="285DE02A" w14:textId="77777777" w:rsidR="00DA0CD6" w:rsidRDefault="720912A8" w:rsidP="720912A8">
      <w:pPr>
        <w:spacing w:after="60"/>
        <w:rPr>
          <w:szCs w:val="19"/>
        </w:rPr>
      </w:pPr>
      <w:r w:rsidRPr="720912A8">
        <w:rPr>
          <w:szCs w:val="19"/>
        </w:rPr>
        <w:t>Describe the Firm’s policy for maintaining continuity of key audit personnel. The Town expects advance notice of material personnel changes and may request approval of substitutions for key personnel.</w:t>
      </w:r>
    </w:p>
    <w:p w14:paraId="70DB627F" w14:textId="77777777" w:rsidR="00DA0CD6" w:rsidRDefault="720912A8" w:rsidP="720912A8">
      <w:pPr>
        <w:pStyle w:val="Heading1"/>
        <w:rPr>
          <w:color w:val="auto"/>
        </w:rPr>
      </w:pPr>
      <w:r w:rsidRPr="720912A8">
        <w:rPr>
          <w:color w:val="auto"/>
        </w:rPr>
        <w:t>13. Independence, Ethics, and Conflicts</w:t>
      </w:r>
    </w:p>
    <w:p w14:paraId="7ED7739D" w14:textId="77777777" w:rsidR="00DA0CD6" w:rsidRDefault="720912A8" w:rsidP="720912A8">
      <w:pPr>
        <w:pStyle w:val="ListBullet"/>
        <w:spacing w:after="40"/>
        <w:rPr>
          <w:sz w:val="18"/>
          <w:szCs w:val="18"/>
        </w:rPr>
      </w:pPr>
      <w:r w:rsidRPr="720912A8">
        <w:rPr>
          <w:sz w:val="18"/>
          <w:szCs w:val="18"/>
        </w:rPr>
        <w:t>Provide a written statement confirming independence under applicable professional standards.</w:t>
      </w:r>
    </w:p>
    <w:p w14:paraId="2B34E9D2" w14:textId="77777777" w:rsidR="00DA0CD6" w:rsidRDefault="720912A8" w:rsidP="720912A8">
      <w:pPr>
        <w:pStyle w:val="ListBullet"/>
        <w:spacing w:after="40"/>
        <w:rPr>
          <w:sz w:val="18"/>
          <w:szCs w:val="18"/>
        </w:rPr>
      </w:pPr>
      <w:r w:rsidRPr="720912A8">
        <w:rPr>
          <w:sz w:val="18"/>
          <w:szCs w:val="18"/>
        </w:rPr>
        <w:t>Identify all current or prior services provided to the Town or related entities during the preceding three years.</w:t>
      </w:r>
    </w:p>
    <w:p w14:paraId="0BA4F069" w14:textId="77777777" w:rsidR="00DA0CD6" w:rsidRDefault="720912A8" w:rsidP="720912A8">
      <w:pPr>
        <w:pStyle w:val="ListBullet"/>
        <w:spacing w:after="40"/>
        <w:rPr>
          <w:sz w:val="18"/>
          <w:szCs w:val="18"/>
        </w:rPr>
      </w:pPr>
      <w:r w:rsidRPr="720912A8">
        <w:rPr>
          <w:sz w:val="18"/>
          <w:szCs w:val="18"/>
        </w:rPr>
        <w:t>Disclose any financial, personal, professional, business, or organizational relationship that could reasonably be perceived to impair independence.</w:t>
      </w:r>
    </w:p>
    <w:p w14:paraId="0FD5F5FA" w14:textId="77777777" w:rsidR="00DA0CD6" w:rsidRDefault="720912A8" w:rsidP="720912A8">
      <w:pPr>
        <w:pStyle w:val="ListBullet"/>
        <w:spacing w:after="40"/>
        <w:rPr>
          <w:sz w:val="18"/>
          <w:szCs w:val="18"/>
        </w:rPr>
      </w:pPr>
      <w:r w:rsidRPr="720912A8">
        <w:rPr>
          <w:sz w:val="18"/>
          <w:szCs w:val="18"/>
        </w:rPr>
        <w:t>Disclose any pending disciplinary action, license restriction, material litigation, or regulatory matter relevant to the engagement.</w:t>
      </w:r>
    </w:p>
    <w:p w14:paraId="104B98DB" w14:textId="77777777" w:rsidR="00DA0CD6" w:rsidRDefault="720912A8" w:rsidP="720912A8">
      <w:pPr>
        <w:pStyle w:val="ListBullet"/>
        <w:spacing w:after="40"/>
        <w:rPr>
          <w:sz w:val="18"/>
          <w:szCs w:val="18"/>
        </w:rPr>
      </w:pPr>
      <w:r w:rsidRPr="720912A8">
        <w:rPr>
          <w:sz w:val="18"/>
          <w:szCs w:val="18"/>
        </w:rPr>
        <w:t>Describe safeguards the Firm will use to maintain independence if any permitted non-audit services are requested.</w:t>
      </w:r>
    </w:p>
    <w:p w14:paraId="19163750" w14:textId="77777777" w:rsidR="00DA0CD6" w:rsidRDefault="720912A8" w:rsidP="720912A8">
      <w:pPr>
        <w:pStyle w:val="Heading1"/>
        <w:rPr>
          <w:color w:val="auto"/>
        </w:rPr>
      </w:pPr>
      <w:r w:rsidRPr="720912A8">
        <w:rPr>
          <w:color w:val="auto"/>
        </w:rPr>
        <w:t>14. Audit Approach and Work Plan</w:t>
      </w:r>
    </w:p>
    <w:p w14:paraId="3486FC20" w14:textId="77777777" w:rsidR="00DA0CD6" w:rsidRDefault="720912A8" w:rsidP="720912A8">
      <w:pPr>
        <w:spacing w:after="60"/>
        <w:rPr>
          <w:szCs w:val="19"/>
        </w:rPr>
      </w:pPr>
      <w:r w:rsidRPr="720912A8">
        <w:rPr>
          <w:szCs w:val="19"/>
        </w:rPr>
        <w:t>The proposed work plan shall describe planning, risk assessment, internal-control evaluation, substantive testing, analytical procedures, confirmation procedures, grant/compliance work when applicable, financial statement preparation/review responsibilities, quality-control review, draft report procedures, final reporting, and governing-body presentation.</w:t>
      </w:r>
    </w:p>
    <w:p w14:paraId="32FCC201" w14:textId="77777777" w:rsidR="00DA0CD6" w:rsidRDefault="720912A8" w:rsidP="720912A8">
      <w:pPr>
        <w:spacing w:after="60"/>
        <w:rPr>
          <w:szCs w:val="19"/>
        </w:rPr>
      </w:pPr>
      <w:r w:rsidRPr="720912A8">
        <w:rPr>
          <w:szCs w:val="19"/>
        </w:rPr>
        <w:t>The Firm shall identify expected Town staff responsibilities and provide a detailed information-request schedule to minimize disruption to Town operations.</w:t>
      </w:r>
    </w:p>
    <w:p w14:paraId="0D0B940D" w14:textId="77777777" w:rsidR="00DA0CD6" w:rsidRDefault="0077544C" w:rsidP="720912A8">
      <w:r w:rsidRPr="720912A8">
        <w:br w:type="page"/>
      </w:r>
    </w:p>
    <w:p w14:paraId="247DECFD" w14:textId="6EC67741" w:rsidR="720912A8" w:rsidRDefault="720912A8" w:rsidP="720912A8">
      <w:pPr>
        <w:pStyle w:val="Heading1"/>
        <w:rPr>
          <w:color w:val="auto"/>
        </w:rPr>
      </w:pPr>
    </w:p>
    <w:p w14:paraId="5D0E0AFB" w14:textId="77777777" w:rsidR="00DA0CD6" w:rsidRDefault="720912A8" w:rsidP="720912A8">
      <w:pPr>
        <w:pStyle w:val="Heading1"/>
        <w:rPr>
          <w:color w:val="auto"/>
        </w:rPr>
      </w:pPr>
      <w:r w:rsidRPr="720912A8">
        <w:rPr>
          <w:color w:val="auto"/>
        </w:rPr>
        <w:t>15. Fee Proposal</w:t>
      </w:r>
    </w:p>
    <w:p w14:paraId="738694CE" w14:textId="74B2D70E" w:rsidR="00DA0CD6" w:rsidRDefault="720912A8" w:rsidP="720912A8">
      <w:pPr>
        <w:spacing w:after="60"/>
        <w:rPr>
          <w:szCs w:val="19"/>
        </w:rPr>
      </w:pPr>
      <w:r w:rsidRPr="720912A8">
        <w:rPr>
          <w:szCs w:val="19"/>
        </w:rPr>
        <w:t xml:space="preserve">Because these are professional services, the Town will not award the engagement solely on the basis of lowest price. The Town will evaluate </w:t>
      </w:r>
      <w:r w:rsidR="005D67BE">
        <w:rPr>
          <w:szCs w:val="19"/>
        </w:rPr>
        <w:t xml:space="preserve">and rank firms based solely upon </w:t>
      </w:r>
      <w:r w:rsidRPr="720912A8">
        <w:rPr>
          <w:szCs w:val="19"/>
        </w:rPr>
        <w:t>demonstrated competence and qualifications</w:t>
      </w:r>
      <w:r w:rsidR="005D67BE">
        <w:rPr>
          <w:szCs w:val="19"/>
        </w:rPr>
        <w:t>.  Fee proposals will not be reviewed or considered during the qualifications ranking process.  After identifying the highest ranked qualified firm, the Town will review fee information</w:t>
      </w:r>
      <w:r w:rsidRPr="720912A8">
        <w:rPr>
          <w:szCs w:val="19"/>
        </w:rPr>
        <w:t xml:space="preserve"> and negotiate a fair and reasonable fee.</w:t>
      </w:r>
      <w:r w:rsidR="005D67BE">
        <w:rPr>
          <w:szCs w:val="19"/>
        </w:rPr>
        <w:t xml:space="preserve">  If the Town and the highest ranked firm cannot agree upon a fair and reasonable fee, negotiations will be terminated and commenced with the next highest ranked qualified firm.</w:t>
      </w:r>
    </w:p>
    <w:tbl>
      <w:tblPr>
        <w:tblStyle w:val="TableGrid"/>
        <w:tblW w:w="0" w:type="auto"/>
        <w:jc w:val="center"/>
        <w:tblLook w:val="04A0" w:firstRow="1" w:lastRow="0" w:firstColumn="1" w:lastColumn="0" w:noHBand="0" w:noVBand="1"/>
      </w:tblPr>
      <w:tblGrid>
        <w:gridCol w:w="3357"/>
        <w:gridCol w:w="3356"/>
        <w:gridCol w:w="3357"/>
      </w:tblGrid>
      <w:tr w:rsidR="00DA0CD6" w14:paraId="456501CC" w14:textId="77777777" w:rsidTr="720912A8">
        <w:trPr>
          <w:cantSplit/>
          <w:jc w:val="center"/>
        </w:trPr>
        <w:tc>
          <w:tcPr>
            <w:tcW w:w="3360" w:type="dxa"/>
            <w:shd w:val="clear" w:color="auto" w:fill="D9E2F3"/>
            <w:vAlign w:val="center"/>
          </w:tcPr>
          <w:p w14:paraId="065A9469" w14:textId="77777777" w:rsidR="00DA0CD6" w:rsidRDefault="720912A8" w:rsidP="720912A8">
            <w:pPr>
              <w:rPr>
                <w:b/>
                <w:bCs/>
                <w:sz w:val="17"/>
                <w:szCs w:val="17"/>
              </w:rPr>
            </w:pPr>
            <w:r w:rsidRPr="720912A8">
              <w:rPr>
                <w:b/>
                <w:bCs/>
                <w:sz w:val="17"/>
                <w:szCs w:val="17"/>
              </w:rPr>
              <w:t>Audit Period / Service</w:t>
            </w:r>
          </w:p>
        </w:tc>
        <w:tc>
          <w:tcPr>
            <w:tcW w:w="3360" w:type="dxa"/>
            <w:shd w:val="clear" w:color="auto" w:fill="D9E2F3"/>
            <w:vAlign w:val="center"/>
          </w:tcPr>
          <w:p w14:paraId="54369743" w14:textId="77777777" w:rsidR="00DA0CD6" w:rsidRDefault="720912A8" w:rsidP="720912A8">
            <w:pPr>
              <w:rPr>
                <w:b/>
                <w:bCs/>
                <w:sz w:val="17"/>
                <w:szCs w:val="17"/>
              </w:rPr>
            </w:pPr>
            <w:r w:rsidRPr="720912A8">
              <w:rPr>
                <w:b/>
                <w:bCs/>
                <w:sz w:val="17"/>
                <w:szCs w:val="17"/>
              </w:rPr>
              <w:t>All-Inclusive Professional Fee</w:t>
            </w:r>
          </w:p>
        </w:tc>
        <w:tc>
          <w:tcPr>
            <w:tcW w:w="3360" w:type="dxa"/>
            <w:shd w:val="clear" w:color="auto" w:fill="D9E2F3"/>
            <w:vAlign w:val="center"/>
          </w:tcPr>
          <w:p w14:paraId="0AF06262" w14:textId="77777777" w:rsidR="00DA0CD6" w:rsidRDefault="720912A8" w:rsidP="720912A8">
            <w:pPr>
              <w:rPr>
                <w:b/>
                <w:bCs/>
                <w:sz w:val="17"/>
                <w:szCs w:val="17"/>
              </w:rPr>
            </w:pPr>
            <w:r w:rsidRPr="720912A8">
              <w:rPr>
                <w:b/>
                <w:bCs/>
                <w:sz w:val="17"/>
                <w:szCs w:val="17"/>
              </w:rPr>
              <w:t>Assumptions / Exclusions</w:t>
            </w:r>
          </w:p>
        </w:tc>
      </w:tr>
      <w:tr w:rsidR="00DA0CD6" w14:paraId="0C3C13A7" w14:textId="77777777" w:rsidTr="720912A8">
        <w:trPr>
          <w:cantSplit/>
          <w:jc w:val="center"/>
        </w:trPr>
        <w:tc>
          <w:tcPr>
            <w:tcW w:w="3360" w:type="dxa"/>
            <w:vAlign w:val="center"/>
          </w:tcPr>
          <w:p w14:paraId="5CABD1A0" w14:textId="77777777" w:rsidR="00DA0CD6" w:rsidRDefault="720912A8" w:rsidP="720912A8">
            <w:pPr>
              <w:rPr>
                <w:sz w:val="16"/>
                <w:szCs w:val="16"/>
              </w:rPr>
            </w:pPr>
            <w:r w:rsidRPr="720912A8">
              <w:rPr>
                <w:sz w:val="16"/>
                <w:szCs w:val="16"/>
              </w:rPr>
              <w:t>FY2026 – year ended 9/30/2026</w:t>
            </w:r>
          </w:p>
        </w:tc>
        <w:tc>
          <w:tcPr>
            <w:tcW w:w="3360" w:type="dxa"/>
            <w:vAlign w:val="center"/>
          </w:tcPr>
          <w:p w14:paraId="038D42DB" w14:textId="3E24688D" w:rsidR="00DA0CD6" w:rsidRDefault="00DA0CD6" w:rsidP="720912A8">
            <w:pPr>
              <w:rPr>
                <w:sz w:val="16"/>
                <w:szCs w:val="16"/>
                <w:highlight w:val="yellow"/>
              </w:rPr>
            </w:pPr>
          </w:p>
        </w:tc>
        <w:tc>
          <w:tcPr>
            <w:tcW w:w="3360" w:type="dxa"/>
            <w:vAlign w:val="center"/>
          </w:tcPr>
          <w:p w14:paraId="3B105597" w14:textId="5230DFAD" w:rsidR="00DA0CD6" w:rsidRDefault="00DA0CD6" w:rsidP="720912A8">
            <w:pPr>
              <w:rPr>
                <w:sz w:val="16"/>
                <w:szCs w:val="16"/>
                <w:highlight w:val="yellow"/>
              </w:rPr>
            </w:pPr>
          </w:p>
        </w:tc>
      </w:tr>
      <w:tr w:rsidR="00DA0CD6" w14:paraId="4E539F1F" w14:textId="77777777" w:rsidTr="720912A8">
        <w:trPr>
          <w:cantSplit/>
          <w:jc w:val="center"/>
        </w:trPr>
        <w:tc>
          <w:tcPr>
            <w:tcW w:w="3360" w:type="dxa"/>
            <w:vAlign w:val="center"/>
          </w:tcPr>
          <w:p w14:paraId="2B581B0E" w14:textId="77777777" w:rsidR="00DA0CD6" w:rsidRDefault="720912A8" w:rsidP="720912A8">
            <w:pPr>
              <w:rPr>
                <w:sz w:val="16"/>
                <w:szCs w:val="16"/>
              </w:rPr>
            </w:pPr>
            <w:r w:rsidRPr="720912A8">
              <w:rPr>
                <w:sz w:val="16"/>
                <w:szCs w:val="16"/>
              </w:rPr>
              <w:t>Optional FY2027</w:t>
            </w:r>
          </w:p>
        </w:tc>
        <w:tc>
          <w:tcPr>
            <w:tcW w:w="3360" w:type="dxa"/>
            <w:vAlign w:val="center"/>
          </w:tcPr>
          <w:p w14:paraId="39D8C1AA" w14:textId="03BE9C08" w:rsidR="00DA0CD6" w:rsidRDefault="00DA0CD6" w:rsidP="720912A8">
            <w:pPr>
              <w:rPr>
                <w:sz w:val="16"/>
                <w:szCs w:val="16"/>
                <w:highlight w:val="yellow"/>
              </w:rPr>
            </w:pPr>
          </w:p>
        </w:tc>
        <w:tc>
          <w:tcPr>
            <w:tcW w:w="3360" w:type="dxa"/>
            <w:vAlign w:val="center"/>
          </w:tcPr>
          <w:p w14:paraId="1BFDF803" w14:textId="326B7F0F" w:rsidR="00DA0CD6" w:rsidRDefault="00DA0CD6" w:rsidP="720912A8">
            <w:pPr>
              <w:rPr>
                <w:sz w:val="16"/>
                <w:szCs w:val="16"/>
                <w:highlight w:val="yellow"/>
              </w:rPr>
            </w:pPr>
          </w:p>
        </w:tc>
      </w:tr>
      <w:tr w:rsidR="00DA0CD6" w14:paraId="3E6C4957" w14:textId="77777777" w:rsidTr="720912A8">
        <w:trPr>
          <w:cantSplit/>
          <w:jc w:val="center"/>
        </w:trPr>
        <w:tc>
          <w:tcPr>
            <w:tcW w:w="3360" w:type="dxa"/>
            <w:vAlign w:val="center"/>
          </w:tcPr>
          <w:p w14:paraId="09435FAD" w14:textId="77777777" w:rsidR="00DA0CD6" w:rsidRDefault="720912A8" w:rsidP="720912A8">
            <w:pPr>
              <w:rPr>
                <w:sz w:val="16"/>
                <w:szCs w:val="16"/>
              </w:rPr>
            </w:pPr>
            <w:r w:rsidRPr="720912A8">
              <w:rPr>
                <w:sz w:val="16"/>
                <w:szCs w:val="16"/>
              </w:rPr>
              <w:t>Optional FY2028</w:t>
            </w:r>
          </w:p>
        </w:tc>
        <w:tc>
          <w:tcPr>
            <w:tcW w:w="3360" w:type="dxa"/>
            <w:vAlign w:val="center"/>
          </w:tcPr>
          <w:p w14:paraId="4B61EE7C" w14:textId="6D294CA1" w:rsidR="00DA0CD6" w:rsidRDefault="00DA0CD6" w:rsidP="720912A8">
            <w:pPr>
              <w:rPr>
                <w:sz w:val="16"/>
                <w:szCs w:val="16"/>
                <w:highlight w:val="yellow"/>
              </w:rPr>
            </w:pPr>
          </w:p>
        </w:tc>
        <w:tc>
          <w:tcPr>
            <w:tcW w:w="3360" w:type="dxa"/>
            <w:vAlign w:val="center"/>
          </w:tcPr>
          <w:p w14:paraId="201F6BD7" w14:textId="2952B9D4" w:rsidR="00DA0CD6" w:rsidRDefault="00DA0CD6" w:rsidP="720912A8">
            <w:pPr>
              <w:rPr>
                <w:sz w:val="16"/>
                <w:szCs w:val="16"/>
                <w:highlight w:val="yellow"/>
              </w:rPr>
            </w:pPr>
          </w:p>
        </w:tc>
      </w:tr>
      <w:tr w:rsidR="00DA0CD6" w14:paraId="2FD44FC8" w14:textId="77777777" w:rsidTr="720912A8">
        <w:trPr>
          <w:cantSplit/>
          <w:jc w:val="center"/>
        </w:trPr>
        <w:tc>
          <w:tcPr>
            <w:tcW w:w="3360" w:type="dxa"/>
            <w:vAlign w:val="center"/>
          </w:tcPr>
          <w:p w14:paraId="25C3063C" w14:textId="77777777" w:rsidR="00DA0CD6" w:rsidRDefault="720912A8" w:rsidP="720912A8">
            <w:pPr>
              <w:rPr>
                <w:sz w:val="16"/>
                <w:szCs w:val="16"/>
              </w:rPr>
            </w:pPr>
            <w:r w:rsidRPr="720912A8">
              <w:rPr>
                <w:sz w:val="16"/>
                <w:szCs w:val="16"/>
              </w:rPr>
              <w:t>Optional FY2029</w:t>
            </w:r>
          </w:p>
        </w:tc>
        <w:tc>
          <w:tcPr>
            <w:tcW w:w="3360" w:type="dxa"/>
            <w:vAlign w:val="center"/>
          </w:tcPr>
          <w:p w14:paraId="4D4A33AE" w14:textId="6AB06610" w:rsidR="00DA0CD6" w:rsidRDefault="00DA0CD6" w:rsidP="720912A8">
            <w:pPr>
              <w:rPr>
                <w:sz w:val="16"/>
                <w:szCs w:val="16"/>
                <w:highlight w:val="yellow"/>
              </w:rPr>
            </w:pPr>
          </w:p>
        </w:tc>
        <w:tc>
          <w:tcPr>
            <w:tcW w:w="3360" w:type="dxa"/>
            <w:vAlign w:val="center"/>
          </w:tcPr>
          <w:p w14:paraId="0E03E23D" w14:textId="2D908D97" w:rsidR="00DA0CD6" w:rsidRDefault="00DA0CD6" w:rsidP="720912A8">
            <w:pPr>
              <w:rPr>
                <w:sz w:val="16"/>
                <w:szCs w:val="16"/>
                <w:highlight w:val="yellow"/>
              </w:rPr>
            </w:pPr>
          </w:p>
        </w:tc>
      </w:tr>
      <w:tr w:rsidR="00DA0CD6" w14:paraId="75BEDAB4" w14:textId="77777777" w:rsidTr="720912A8">
        <w:trPr>
          <w:cantSplit/>
          <w:jc w:val="center"/>
        </w:trPr>
        <w:tc>
          <w:tcPr>
            <w:tcW w:w="3360" w:type="dxa"/>
            <w:vAlign w:val="center"/>
          </w:tcPr>
          <w:p w14:paraId="64238024" w14:textId="77777777" w:rsidR="00DA0CD6" w:rsidRDefault="720912A8" w:rsidP="720912A8">
            <w:pPr>
              <w:rPr>
                <w:sz w:val="16"/>
                <w:szCs w:val="16"/>
              </w:rPr>
            </w:pPr>
            <w:r w:rsidRPr="720912A8">
              <w:rPr>
                <w:sz w:val="16"/>
                <w:szCs w:val="16"/>
              </w:rPr>
              <w:t>Optional FY2030</w:t>
            </w:r>
          </w:p>
        </w:tc>
        <w:tc>
          <w:tcPr>
            <w:tcW w:w="3360" w:type="dxa"/>
            <w:vAlign w:val="center"/>
          </w:tcPr>
          <w:p w14:paraId="402160E1" w14:textId="310F4B58" w:rsidR="00DA0CD6" w:rsidRDefault="00DA0CD6" w:rsidP="720912A8">
            <w:pPr>
              <w:rPr>
                <w:sz w:val="16"/>
                <w:szCs w:val="16"/>
                <w:highlight w:val="yellow"/>
              </w:rPr>
            </w:pPr>
          </w:p>
        </w:tc>
        <w:tc>
          <w:tcPr>
            <w:tcW w:w="3360" w:type="dxa"/>
            <w:vAlign w:val="center"/>
          </w:tcPr>
          <w:p w14:paraId="166ACAC4" w14:textId="5B681A84" w:rsidR="00DA0CD6" w:rsidRDefault="00DA0CD6" w:rsidP="720912A8">
            <w:pPr>
              <w:rPr>
                <w:sz w:val="16"/>
                <w:szCs w:val="16"/>
                <w:highlight w:val="yellow"/>
              </w:rPr>
            </w:pPr>
          </w:p>
        </w:tc>
      </w:tr>
      <w:tr w:rsidR="00DA0CD6" w14:paraId="3D3F4E1C" w14:textId="77777777" w:rsidTr="720912A8">
        <w:trPr>
          <w:cantSplit/>
          <w:jc w:val="center"/>
        </w:trPr>
        <w:tc>
          <w:tcPr>
            <w:tcW w:w="3360" w:type="dxa"/>
            <w:vAlign w:val="center"/>
          </w:tcPr>
          <w:p w14:paraId="4C564C94" w14:textId="77777777" w:rsidR="00DA0CD6" w:rsidRDefault="720912A8" w:rsidP="720912A8">
            <w:pPr>
              <w:rPr>
                <w:sz w:val="16"/>
                <w:szCs w:val="16"/>
              </w:rPr>
            </w:pPr>
            <w:r w:rsidRPr="720912A8">
              <w:rPr>
                <w:sz w:val="16"/>
                <w:szCs w:val="16"/>
              </w:rPr>
              <w:t>Single Audit, if required</w:t>
            </w:r>
          </w:p>
        </w:tc>
        <w:tc>
          <w:tcPr>
            <w:tcW w:w="3360" w:type="dxa"/>
            <w:vAlign w:val="center"/>
          </w:tcPr>
          <w:p w14:paraId="790780BA" w14:textId="50E14B46" w:rsidR="00DA0CD6" w:rsidRDefault="00DA0CD6" w:rsidP="720912A8">
            <w:pPr>
              <w:rPr>
                <w:sz w:val="16"/>
                <w:szCs w:val="16"/>
                <w:highlight w:val="yellow"/>
              </w:rPr>
            </w:pPr>
          </w:p>
        </w:tc>
        <w:tc>
          <w:tcPr>
            <w:tcW w:w="3360" w:type="dxa"/>
            <w:vAlign w:val="center"/>
          </w:tcPr>
          <w:p w14:paraId="0A73036A" w14:textId="77777777" w:rsidR="00DA0CD6" w:rsidRDefault="720912A8" w:rsidP="720912A8">
            <w:pPr>
              <w:rPr>
                <w:sz w:val="16"/>
                <w:szCs w:val="16"/>
              </w:rPr>
            </w:pPr>
            <w:r w:rsidRPr="720912A8">
              <w:rPr>
                <w:sz w:val="16"/>
                <w:szCs w:val="16"/>
              </w:rPr>
              <w:t>State threshold/assumptions.</w:t>
            </w:r>
          </w:p>
        </w:tc>
      </w:tr>
      <w:tr w:rsidR="00DA0CD6" w14:paraId="324B4425" w14:textId="77777777" w:rsidTr="720912A8">
        <w:trPr>
          <w:cantSplit/>
          <w:jc w:val="center"/>
        </w:trPr>
        <w:tc>
          <w:tcPr>
            <w:tcW w:w="3360" w:type="dxa"/>
            <w:vAlign w:val="center"/>
          </w:tcPr>
          <w:p w14:paraId="2CE87806" w14:textId="77777777" w:rsidR="00DA0CD6" w:rsidRDefault="720912A8" w:rsidP="720912A8">
            <w:pPr>
              <w:rPr>
                <w:sz w:val="16"/>
                <w:szCs w:val="16"/>
              </w:rPr>
            </w:pPr>
            <w:r w:rsidRPr="720912A8">
              <w:rPr>
                <w:sz w:val="16"/>
                <w:szCs w:val="16"/>
              </w:rPr>
              <w:t>Additional major program audit</w:t>
            </w:r>
          </w:p>
        </w:tc>
        <w:tc>
          <w:tcPr>
            <w:tcW w:w="3360" w:type="dxa"/>
            <w:vAlign w:val="center"/>
          </w:tcPr>
          <w:p w14:paraId="1AA99B65" w14:textId="20A104DE" w:rsidR="00DA0CD6" w:rsidRDefault="00DA0CD6" w:rsidP="720912A8">
            <w:pPr>
              <w:rPr>
                <w:sz w:val="16"/>
                <w:szCs w:val="16"/>
                <w:highlight w:val="yellow"/>
              </w:rPr>
            </w:pPr>
          </w:p>
        </w:tc>
        <w:tc>
          <w:tcPr>
            <w:tcW w:w="3360" w:type="dxa"/>
            <w:vAlign w:val="center"/>
          </w:tcPr>
          <w:p w14:paraId="2C0B2CF9" w14:textId="77777777" w:rsidR="00DA0CD6" w:rsidRDefault="720912A8" w:rsidP="720912A8">
            <w:pPr>
              <w:rPr>
                <w:sz w:val="16"/>
                <w:szCs w:val="16"/>
              </w:rPr>
            </w:pPr>
            <w:r w:rsidRPr="720912A8">
              <w:rPr>
                <w:sz w:val="16"/>
                <w:szCs w:val="16"/>
              </w:rPr>
              <w:t>Per major program, if applicable.</w:t>
            </w:r>
          </w:p>
        </w:tc>
      </w:tr>
      <w:tr w:rsidR="00DA0CD6" w14:paraId="335D8626" w14:textId="77777777" w:rsidTr="720912A8">
        <w:trPr>
          <w:cantSplit/>
          <w:jc w:val="center"/>
        </w:trPr>
        <w:tc>
          <w:tcPr>
            <w:tcW w:w="3360" w:type="dxa"/>
            <w:vAlign w:val="center"/>
          </w:tcPr>
          <w:p w14:paraId="17B4BD76" w14:textId="77777777" w:rsidR="00DA0CD6" w:rsidRDefault="720912A8" w:rsidP="720912A8">
            <w:pPr>
              <w:rPr>
                <w:sz w:val="16"/>
                <w:szCs w:val="16"/>
              </w:rPr>
            </w:pPr>
            <w:r w:rsidRPr="720912A8">
              <w:rPr>
                <w:sz w:val="16"/>
                <w:szCs w:val="16"/>
              </w:rPr>
              <w:t>Special compliance audit</w:t>
            </w:r>
          </w:p>
        </w:tc>
        <w:tc>
          <w:tcPr>
            <w:tcW w:w="3360" w:type="dxa"/>
            <w:vAlign w:val="center"/>
          </w:tcPr>
          <w:p w14:paraId="79945350" w14:textId="3EEA8F63" w:rsidR="00DA0CD6" w:rsidRDefault="00DA0CD6" w:rsidP="720912A8">
            <w:pPr>
              <w:rPr>
                <w:sz w:val="16"/>
                <w:szCs w:val="16"/>
                <w:highlight w:val="yellow"/>
              </w:rPr>
            </w:pPr>
          </w:p>
        </w:tc>
        <w:tc>
          <w:tcPr>
            <w:tcW w:w="3360" w:type="dxa"/>
            <w:vAlign w:val="center"/>
          </w:tcPr>
          <w:p w14:paraId="112B5E8A" w14:textId="77777777" w:rsidR="00DA0CD6" w:rsidRDefault="720912A8" w:rsidP="720912A8">
            <w:pPr>
              <w:rPr>
                <w:sz w:val="16"/>
                <w:szCs w:val="16"/>
              </w:rPr>
            </w:pPr>
            <w:r w:rsidRPr="720912A8">
              <w:rPr>
                <w:sz w:val="16"/>
                <w:szCs w:val="16"/>
              </w:rPr>
              <w:t>Hourly or fixed fee.</w:t>
            </w:r>
          </w:p>
        </w:tc>
      </w:tr>
      <w:tr w:rsidR="00DA0CD6" w14:paraId="67341040" w14:textId="77777777" w:rsidTr="720912A8">
        <w:trPr>
          <w:cantSplit/>
          <w:jc w:val="center"/>
        </w:trPr>
        <w:tc>
          <w:tcPr>
            <w:tcW w:w="3360" w:type="dxa"/>
            <w:vAlign w:val="center"/>
          </w:tcPr>
          <w:p w14:paraId="32A7F3F6" w14:textId="77777777" w:rsidR="00DA0CD6" w:rsidRDefault="720912A8" w:rsidP="720912A8">
            <w:pPr>
              <w:rPr>
                <w:sz w:val="16"/>
                <w:szCs w:val="16"/>
              </w:rPr>
            </w:pPr>
            <w:r w:rsidRPr="720912A8">
              <w:rPr>
                <w:sz w:val="16"/>
                <w:szCs w:val="16"/>
              </w:rPr>
              <w:t>Other requested services</w:t>
            </w:r>
          </w:p>
        </w:tc>
        <w:tc>
          <w:tcPr>
            <w:tcW w:w="3360" w:type="dxa"/>
            <w:vAlign w:val="center"/>
          </w:tcPr>
          <w:p w14:paraId="1F93DA8C" w14:textId="654C1ACB" w:rsidR="00DA0CD6" w:rsidRDefault="00DA0CD6" w:rsidP="720912A8">
            <w:pPr>
              <w:rPr>
                <w:sz w:val="16"/>
                <w:szCs w:val="16"/>
                <w:highlight w:val="yellow"/>
              </w:rPr>
            </w:pPr>
          </w:p>
        </w:tc>
        <w:tc>
          <w:tcPr>
            <w:tcW w:w="3360" w:type="dxa"/>
            <w:vAlign w:val="center"/>
          </w:tcPr>
          <w:p w14:paraId="6B2C64AC" w14:textId="77777777" w:rsidR="00DA0CD6" w:rsidRDefault="720912A8" w:rsidP="720912A8">
            <w:pPr>
              <w:rPr>
                <w:sz w:val="16"/>
                <w:szCs w:val="16"/>
              </w:rPr>
            </w:pPr>
            <w:r w:rsidRPr="720912A8">
              <w:rPr>
                <w:sz w:val="16"/>
                <w:szCs w:val="16"/>
              </w:rPr>
              <w:t>Describe.</w:t>
            </w:r>
          </w:p>
        </w:tc>
      </w:tr>
    </w:tbl>
    <w:p w14:paraId="687D0968" w14:textId="77777777" w:rsidR="00DA0CD6" w:rsidRDefault="720912A8" w:rsidP="720912A8">
      <w:pPr>
        <w:pStyle w:val="Heading2"/>
        <w:rPr>
          <w:color w:val="auto"/>
        </w:rPr>
      </w:pPr>
      <w:r w:rsidRPr="720912A8">
        <w:rPr>
          <w:color w:val="auto"/>
        </w:rPr>
        <w:t>15.1 Fee Conditions</w:t>
      </w:r>
    </w:p>
    <w:p w14:paraId="61C49B4B" w14:textId="77777777" w:rsidR="00DA0CD6" w:rsidRDefault="720912A8" w:rsidP="720912A8">
      <w:pPr>
        <w:pStyle w:val="ListBullet"/>
        <w:spacing w:after="40"/>
        <w:rPr>
          <w:sz w:val="18"/>
          <w:szCs w:val="18"/>
        </w:rPr>
      </w:pPr>
      <w:r w:rsidRPr="720912A8">
        <w:rPr>
          <w:sz w:val="18"/>
          <w:szCs w:val="18"/>
        </w:rPr>
        <w:t>State whether travel, lodging, meals, copying, technology, administrative charges, or other expenses are included.</w:t>
      </w:r>
    </w:p>
    <w:p w14:paraId="66CB1735" w14:textId="77777777" w:rsidR="00DA0CD6" w:rsidRDefault="720912A8" w:rsidP="720912A8">
      <w:pPr>
        <w:pStyle w:val="ListBullet"/>
        <w:spacing w:after="40"/>
        <w:rPr>
          <w:sz w:val="18"/>
          <w:szCs w:val="18"/>
        </w:rPr>
      </w:pPr>
      <w:r w:rsidRPr="720912A8">
        <w:rPr>
          <w:sz w:val="18"/>
          <w:szCs w:val="18"/>
        </w:rPr>
        <w:t>Identify all assumptions used to establish the fee.</w:t>
      </w:r>
    </w:p>
    <w:p w14:paraId="54F888C8" w14:textId="77777777" w:rsidR="00DA0CD6" w:rsidRDefault="720912A8" w:rsidP="720912A8">
      <w:pPr>
        <w:pStyle w:val="ListBullet"/>
        <w:spacing w:after="40"/>
        <w:rPr>
          <w:sz w:val="18"/>
          <w:szCs w:val="18"/>
        </w:rPr>
      </w:pPr>
      <w:r w:rsidRPr="720912A8">
        <w:rPr>
          <w:sz w:val="18"/>
          <w:szCs w:val="18"/>
        </w:rPr>
        <w:t>Identify hourly rates by staff classification for work outside the base scope.</w:t>
      </w:r>
    </w:p>
    <w:p w14:paraId="2FBD5635" w14:textId="77777777" w:rsidR="00DA0CD6" w:rsidRDefault="720912A8" w:rsidP="720912A8">
      <w:pPr>
        <w:pStyle w:val="ListBullet"/>
        <w:spacing w:after="40"/>
        <w:rPr>
          <w:sz w:val="18"/>
          <w:szCs w:val="18"/>
        </w:rPr>
      </w:pPr>
      <w:r w:rsidRPr="720912A8">
        <w:rPr>
          <w:sz w:val="18"/>
          <w:szCs w:val="18"/>
        </w:rPr>
        <w:t>Identify proposed annual fee adjustments for optional years.</w:t>
      </w:r>
    </w:p>
    <w:p w14:paraId="564103BA" w14:textId="77777777" w:rsidR="00DA0CD6" w:rsidRDefault="720912A8" w:rsidP="720912A8">
      <w:pPr>
        <w:pStyle w:val="ListBullet"/>
        <w:spacing w:after="40"/>
        <w:rPr>
          <w:sz w:val="18"/>
          <w:szCs w:val="18"/>
        </w:rPr>
      </w:pPr>
      <w:r w:rsidRPr="720912A8">
        <w:rPr>
          <w:sz w:val="18"/>
          <w:szCs w:val="18"/>
        </w:rPr>
        <w:t>Identify whether fees include preparation of the financial statements, schedules, and notes or only audit/review of Town-prepared statements.</w:t>
      </w:r>
    </w:p>
    <w:p w14:paraId="200189BC" w14:textId="77777777" w:rsidR="00DA0CD6" w:rsidRDefault="720912A8" w:rsidP="720912A8">
      <w:pPr>
        <w:pStyle w:val="ListBullet"/>
        <w:spacing w:after="40"/>
        <w:rPr>
          <w:sz w:val="18"/>
          <w:szCs w:val="18"/>
        </w:rPr>
      </w:pPr>
      <w:r w:rsidRPr="720912A8">
        <w:rPr>
          <w:sz w:val="18"/>
          <w:szCs w:val="18"/>
        </w:rPr>
        <w:t>Identify any services or deliverables that are expressly excluded.</w:t>
      </w:r>
    </w:p>
    <w:p w14:paraId="355BF827" w14:textId="77777777" w:rsidR="00DA0CD6" w:rsidRDefault="720912A8" w:rsidP="720912A8">
      <w:pPr>
        <w:pStyle w:val="Heading1"/>
        <w:rPr>
          <w:color w:val="auto"/>
        </w:rPr>
      </w:pPr>
      <w:r w:rsidRPr="720912A8">
        <w:rPr>
          <w:color w:val="auto"/>
        </w:rPr>
        <w:t>16. Evaluation and Selection</w:t>
      </w:r>
    </w:p>
    <w:p w14:paraId="730AE474" w14:textId="0171A715" w:rsidR="608CE905" w:rsidRDefault="608CE905" w:rsidP="720912A8">
      <w:pPr>
        <w:spacing w:after="60"/>
        <w:rPr>
          <w:rFonts w:eastAsia="MS Mincho"/>
          <w:szCs w:val="19"/>
        </w:rPr>
      </w:pPr>
      <w:r w:rsidRPr="720912A8">
        <w:rPr>
          <w:rFonts w:eastAsia="MS Mincho"/>
          <w:szCs w:val="19"/>
        </w:rPr>
        <w:t xml:space="preserve">The Town will evaluate and rank firms </w:t>
      </w:r>
      <w:r w:rsidR="005D67BE">
        <w:rPr>
          <w:rFonts w:eastAsia="MS Mincho"/>
          <w:szCs w:val="19"/>
        </w:rPr>
        <w:t xml:space="preserve">based </w:t>
      </w:r>
      <w:r w:rsidRPr="720912A8">
        <w:rPr>
          <w:rFonts w:eastAsia="MS Mincho"/>
          <w:szCs w:val="19"/>
        </w:rPr>
        <w:t>solely on demonstrated competence and qualifications. Cost information</w:t>
      </w:r>
      <w:r w:rsidR="005D67BE">
        <w:rPr>
          <w:rFonts w:eastAsia="MS Mincho"/>
          <w:szCs w:val="19"/>
        </w:rPr>
        <w:t>, if submitted, will not be used to determine the most qualified firm and will not be reviewed until the qualifications ranking process has been completed.  Following identification of the highest ranked qualified firm, the Town will negotiate a contract and fair and reasonable compensation.  If negotiations are unsuccessful, the Town will formally terminate negotiations and proceed to the next highest ranked qualified firm in accordance with applicable law.</w:t>
      </w:r>
      <w:r w:rsidRPr="720912A8">
        <w:rPr>
          <w:rFonts w:eastAsia="MS Mincho"/>
          <w:szCs w:val="19"/>
        </w:rPr>
        <w:t xml:space="preserve"> </w:t>
      </w:r>
    </w:p>
    <w:tbl>
      <w:tblPr>
        <w:tblStyle w:val="TableGrid"/>
        <w:tblW w:w="0" w:type="auto"/>
        <w:jc w:val="center"/>
        <w:tblLook w:val="04A0" w:firstRow="1" w:lastRow="0" w:firstColumn="1" w:lastColumn="0" w:noHBand="0" w:noVBand="1"/>
      </w:tblPr>
      <w:tblGrid>
        <w:gridCol w:w="5035"/>
        <w:gridCol w:w="5035"/>
      </w:tblGrid>
      <w:tr w:rsidR="00DA0CD6" w14:paraId="096AB63A" w14:textId="77777777" w:rsidTr="720912A8">
        <w:trPr>
          <w:cantSplit/>
          <w:jc w:val="center"/>
        </w:trPr>
        <w:tc>
          <w:tcPr>
            <w:tcW w:w="5040" w:type="dxa"/>
            <w:shd w:val="clear" w:color="auto" w:fill="D9E2F3"/>
            <w:vAlign w:val="center"/>
          </w:tcPr>
          <w:p w14:paraId="7534B168" w14:textId="77777777" w:rsidR="00DA0CD6" w:rsidRDefault="720912A8" w:rsidP="720912A8">
            <w:pPr>
              <w:rPr>
                <w:b/>
                <w:bCs/>
                <w:sz w:val="17"/>
                <w:szCs w:val="17"/>
              </w:rPr>
            </w:pPr>
            <w:r w:rsidRPr="720912A8">
              <w:rPr>
                <w:b/>
                <w:bCs/>
                <w:sz w:val="17"/>
                <w:szCs w:val="17"/>
              </w:rPr>
              <w:t>Evaluation Area</w:t>
            </w:r>
          </w:p>
        </w:tc>
        <w:tc>
          <w:tcPr>
            <w:tcW w:w="5040" w:type="dxa"/>
            <w:shd w:val="clear" w:color="auto" w:fill="D9E2F3"/>
            <w:vAlign w:val="center"/>
          </w:tcPr>
          <w:p w14:paraId="4165F571" w14:textId="77777777" w:rsidR="00DA0CD6" w:rsidRDefault="720912A8" w:rsidP="720912A8">
            <w:pPr>
              <w:rPr>
                <w:b/>
                <w:bCs/>
                <w:sz w:val="17"/>
                <w:szCs w:val="17"/>
              </w:rPr>
            </w:pPr>
            <w:r w:rsidRPr="720912A8">
              <w:rPr>
                <w:b/>
                <w:bCs/>
                <w:sz w:val="17"/>
                <w:szCs w:val="17"/>
              </w:rPr>
              <w:t>Maximum Points</w:t>
            </w:r>
          </w:p>
        </w:tc>
      </w:tr>
      <w:tr w:rsidR="00DA0CD6" w14:paraId="7C0911C2" w14:textId="77777777" w:rsidTr="720912A8">
        <w:trPr>
          <w:cantSplit/>
          <w:jc w:val="center"/>
        </w:trPr>
        <w:tc>
          <w:tcPr>
            <w:tcW w:w="5040" w:type="dxa"/>
            <w:vAlign w:val="center"/>
          </w:tcPr>
          <w:p w14:paraId="3F484F2C" w14:textId="77777777" w:rsidR="00DA0CD6" w:rsidRDefault="720912A8" w:rsidP="720912A8">
            <w:pPr>
              <w:rPr>
                <w:sz w:val="16"/>
                <w:szCs w:val="16"/>
              </w:rPr>
            </w:pPr>
            <w:r w:rsidRPr="720912A8">
              <w:rPr>
                <w:sz w:val="16"/>
                <w:szCs w:val="16"/>
              </w:rPr>
              <w:t>Firm qualifications and governmental audit experience</w:t>
            </w:r>
          </w:p>
        </w:tc>
        <w:tc>
          <w:tcPr>
            <w:tcW w:w="5040" w:type="dxa"/>
            <w:vAlign w:val="center"/>
          </w:tcPr>
          <w:p w14:paraId="4BFDD700" w14:textId="77777777" w:rsidR="00DA0CD6" w:rsidRDefault="720912A8" w:rsidP="720912A8">
            <w:pPr>
              <w:rPr>
                <w:sz w:val="16"/>
                <w:szCs w:val="16"/>
              </w:rPr>
            </w:pPr>
            <w:r w:rsidRPr="720912A8">
              <w:rPr>
                <w:sz w:val="16"/>
                <w:szCs w:val="16"/>
              </w:rPr>
              <w:t>25</w:t>
            </w:r>
          </w:p>
        </w:tc>
      </w:tr>
      <w:tr w:rsidR="00DA0CD6" w14:paraId="19A9C9E8" w14:textId="77777777" w:rsidTr="720912A8">
        <w:trPr>
          <w:cantSplit/>
          <w:jc w:val="center"/>
        </w:trPr>
        <w:tc>
          <w:tcPr>
            <w:tcW w:w="5040" w:type="dxa"/>
            <w:vAlign w:val="center"/>
          </w:tcPr>
          <w:p w14:paraId="18ED3E07" w14:textId="77777777" w:rsidR="00DA0CD6" w:rsidRDefault="720912A8" w:rsidP="720912A8">
            <w:pPr>
              <w:rPr>
                <w:sz w:val="16"/>
                <w:szCs w:val="16"/>
              </w:rPr>
            </w:pPr>
            <w:r w:rsidRPr="720912A8">
              <w:rPr>
                <w:sz w:val="16"/>
                <w:szCs w:val="16"/>
              </w:rPr>
              <w:t>Experience with Texas municipalities / comparable entities</w:t>
            </w:r>
          </w:p>
        </w:tc>
        <w:tc>
          <w:tcPr>
            <w:tcW w:w="5040" w:type="dxa"/>
            <w:vAlign w:val="center"/>
          </w:tcPr>
          <w:p w14:paraId="5007C906" w14:textId="77777777" w:rsidR="00DA0CD6" w:rsidRDefault="720912A8" w:rsidP="720912A8">
            <w:pPr>
              <w:rPr>
                <w:sz w:val="16"/>
                <w:szCs w:val="16"/>
              </w:rPr>
            </w:pPr>
            <w:r w:rsidRPr="720912A8">
              <w:rPr>
                <w:sz w:val="16"/>
                <w:szCs w:val="16"/>
              </w:rPr>
              <w:t>20</w:t>
            </w:r>
          </w:p>
        </w:tc>
      </w:tr>
      <w:tr w:rsidR="00DA0CD6" w14:paraId="5CF5A8E4" w14:textId="77777777" w:rsidTr="720912A8">
        <w:trPr>
          <w:cantSplit/>
          <w:jc w:val="center"/>
        </w:trPr>
        <w:tc>
          <w:tcPr>
            <w:tcW w:w="5040" w:type="dxa"/>
            <w:vAlign w:val="center"/>
          </w:tcPr>
          <w:p w14:paraId="75427766" w14:textId="77777777" w:rsidR="00DA0CD6" w:rsidRDefault="720912A8" w:rsidP="720912A8">
            <w:pPr>
              <w:rPr>
                <w:sz w:val="16"/>
                <w:szCs w:val="16"/>
              </w:rPr>
            </w:pPr>
            <w:r w:rsidRPr="720912A8">
              <w:rPr>
                <w:sz w:val="16"/>
                <w:szCs w:val="16"/>
              </w:rPr>
              <w:t>Audit approach, methodology, and understanding of Town needs</w:t>
            </w:r>
          </w:p>
        </w:tc>
        <w:tc>
          <w:tcPr>
            <w:tcW w:w="5040" w:type="dxa"/>
            <w:vAlign w:val="center"/>
          </w:tcPr>
          <w:p w14:paraId="72A4FFC0" w14:textId="77777777" w:rsidR="00DA0CD6" w:rsidRDefault="720912A8" w:rsidP="720912A8">
            <w:pPr>
              <w:rPr>
                <w:sz w:val="16"/>
                <w:szCs w:val="16"/>
              </w:rPr>
            </w:pPr>
            <w:r w:rsidRPr="720912A8">
              <w:rPr>
                <w:sz w:val="16"/>
                <w:szCs w:val="16"/>
              </w:rPr>
              <w:t>20</w:t>
            </w:r>
          </w:p>
        </w:tc>
      </w:tr>
      <w:tr w:rsidR="00DA0CD6" w14:paraId="1B58E130" w14:textId="77777777" w:rsidTr="720912A8">
        <w:trPr>
          <w:cantSplit/>
          <w:jc w:val="center"/>
        </w:trPr>
        <w:tc>
          <w:tcPr>
            <w:tcW w:w="5040" w:type="dxa"/>
            <w:vAlign w:val="center"/>
          </w:tcPr>
          <w:p w14:paraId="6E9AC04D" w14:textId="77777777" w:rsidR="00DA0CD6" w:rsidRDefault="720912A8" w:rsidP="720912A8">
            <w:pPr>
              <w:rPr>
                <w:sz w:val="16"/>
                <w:szCs w:val="16"/>
              </w:rPr>
            </w:pPr>
            <w:r w:rsidRPr="720912A8">
              <w:rPr>
                <w:sz w:val="16"/>
                <w:szCs w:val="16"/>
              </w:rPr>
              <w:t>Qualifications and availability of assigned engagement team</w:t>
            </w:r>
          </w:p>
        </w:tc>
        <w:tc>
          <w:tcPr>
            <w:tcW w:w="5040" w:type="dxa"/>
            <w:vAlign w:val="center"/>
          </w:tcPr>
          <w:p w14:paraId="33CFEC6B" w14:textId="77777777" w:rsidR="00DA0CD6" w:rsidRDefault="720912A8" w:rsidP="720912A8">
            <w:pPr>
              <w:rPr>
                <w:sz w:val="16"/>
                <w:szCs w:val="16"/>
              </w:rPr>
            </w:pPr>
            <w:r w:rsidRPr="720912A8">
              <w:rPr>
                <w:sz w:val="16"/>
                <w:szCs w:val="16"/>
              </w:rPr>
              <w:t>15</w:t>
            </w:r>
          </w:p>
        </w:tc>
      </w:tr>
      <w:tr w:rsidR="00DA0CD6" w14:paraId="7C8C904D" w14:textId="77777777" w:rsidTr="720912A8">
        <w:trPr>
          <w:cantSplit/>
          <w:jc w:val="center"/>
        </w:trPr>
        <w:tc>
          <w:tcPr>
            <w:tcW w:w="5040" w:type="dxa"/>
            <w:vAlign w:val="center"/>
          </w:tcPr>
          <w:p w14:paraId="05A390FE" w14:textId="77777777" w:rsidR="00DA0CD6" w:rsidRDefault="720912A8" w:rsidP="720912A8">
            <w:pPr>
              <w:rPr>
                <w:sz w:val="16"/>
                <w:szCs w:val="16"/>
              </w:rPr>
            </w:pPr>
            <w:r w:rsidRPr="720912A8">
              <w:rPr>
                <w:sz w:val="16"/>
                <w:szCs w:val="16"/>
              </w:rPr>
              <w:t>Independence, quality management, and professional standing</w:t>
            </w:r>
          </w:p>
        </w:tc>
        <w:tc>
          <w:tcPr>
            <w:tcW w:w="5040" w:type="dxa"/>
            <w:vAlign w:val="center"/>
          </w:tcPr>
          <w:p w14:paraId="5D369756" w14:textId="77777777" w:rsidR="00DA0CD6" w:rsidRDefault="720912A8" w:rsidP="720912A8">
            <w:pPr>
              <w:rPr>
                <w:sz w:val="16"/>
                <w:szCs w:val="16"/>
              </w:rPr>
            </w:pPr>
            <w:r w:rsidRPr="720912A8">
              <w:rPr>
                <w:sz w:val="16"/>
                <w:szCs w:val="16"/>
              </w:rPr>
              <w:t>10</w:t>
            </w:r>
          </w:p>
        </w:tc>
      </w:tr>
      <w:tr w:rsidR="00DA0CD6" w14:paraId="50224B47" w14:textId="77777777" w:rsidTr="720912A8">
        <w:trPr>
          <w:cantSplit/>
          <w:jc w:val="center"/>
        </w:trPr>
        <w:tc>
          <w:tcPr>
            <w:tcW w:w="5040" w:type="dxa"/>
            <w:vAlign w:val="center"/>
          </w:tcPr>
          <w:p w14:paraId="6F6807D6" w14:textId="77777777" w:rsidR="00DA0CD6" w:rsidRDefault="720912A8" w:rsidP="720912A8">
            <w:pPr>
              <w:rPr>
                <w:sz w:val="16"/>
                <w:szCs w:val="16"/>
              </w:rPr>
            </w:pPr>
            <w:r w:rsidRPr="720912A8">
              <w:rPr>
                <w:sz w:val="16"/>
                <w:szCs w:val="16"/>
              </w:rPr>
              <w:t>Communication, technology, schedule, and transition plan</w:t>
            </w:r>
          </w:p>
        </w:tc>
        <w:tc>
          <w:tcPr>
            <w:tcW w:w="5040" w:type="dxa"/>
            <w:vAlign w:val="center"/>
          </w:tcPr>
          <w:p w14:paraId="446DE71A" w14:textId="77777777" w:rsidR="00DA0CD6" w:rsidRDefault="720912A8" w:rsidP="720912A8">
            <w:pPr>
              <w:rPr>
                <w:sz w:val="16"/>
                <w:szCs w:val="16"/>
              </w:rPr>
            </w:pPr>
            <w:r w:rsidRPr="720912A8">
              <w:rPr>
                <w:sz w:val="16"/>
                <w:szCs w:val="16"/>
              </w:rPr>
              <w:t>10</w:t>
            </w:r>
          </w:p>
        </w:tc>
      </w:tr>
      <w:tr w:rsidR="00DA0CD6" w14:paraId="046CD4CA" w14:textId="77777777" w:rsidTr="720912A8">
        <w:trPr>
          <w:cantSplit/>
          <w:jc w:val="center"/>
        </w:trPr>
        <w:tc>
          <w:tcPr>
            <w:tcW w:w="5040" w:type="dxa"/>
            <w:vAlign w:val="center"/>
          </w:tcPr>
          <w:p w14:paraId="78A00F5A" w14:textId="77777777" w:rsidR="00DA0CD6" w:rsidRDefault="720912A8" w:rsidP="720912A8">
            <w:pPr>
              <w:rPr>
                <w:sz w:val="16"/>
                <w:szCs w:val="16"/>
              </w:rPr>
            </w:pPr>
            <w:r w:rsidRPr="720912A8">
              <w:rPr>
                <w:sz w:val="16"/>
                <w:szCs w:val="16"/>
              </w:rPr>
              <w:t>Total qualification score</w:t>
            </w:r>
          </w:p>
        </w:tc>
        <w:tc>
          <w:tcPr>
            <w:tcW w:w="5040" w:type="dxa"/>
            <w:vAlign w:val="center"/>
          </w:tcPr>
          <w:p w14:paraId="0CCF700D" w14:textId="77777777" w:rsidR="00DA0CD6" w:rsidRDefault="720912A8" w:rsidP="720912A8">
            <w:pPr>
              <w:rPr>
                <w:sz w:val="16"/>
                <w:szCs w:val="16"/>
              </w:rPr>
            </w:pPr>
            <w:r w:rsidRPr="720912A8">
              <w:rPr>
                <w:sz w:val="16"/>
                <w:szCs w:val="16"/>
              </w:rPr>
              <w:t>100</w:t>
            </w:r>
          </w:p>
        </w:tc>
      </w:tr>
    </w:tbl>
    <w:p w14:paraId="5420CE54" w14:textId="77777777" w:rsidR="00DA0CD6" w:rsidRDefault="720912A8" w:rsidP="720912A8">
      <w:pPr>
        <w:spacing w:after="60"/>
        <w:rPr>
          <w:szCs w:val="19"/>
        </w:rPr>
      </w:pPr>
      <w:r w:rsidRPr="720912A8">
        <w:rPr>
          <w:szCs w:val="19"/>
        </w:rPr>
        <w:t>The Town may invite selected firms to provide oral presentations or participate in interviews. The governing body may approve the final selection and contract as required by law.</w:t>
      </w:r>
    </w:p>
    <w:p w14:paraId="0E27B00A" w14:textId="77777777" w:rsidR="00DA0CD6" w:rsidRDefault="0077544C" w:rsidP="720912A8">
      <w:r w:rsidRPr="720912A8">
        <w:br w:type="page"/>
      </w:r>
    </w:p>
    <w:p w14:paraId="64941A45" w14:textId="3968393F" w:rsidR="720912A8" w:rsidRDefault="720912A8" w:rsidP="720912A8">
      <w:pPr>
        <w:pStyle w:val="Heading1"/>
        <w:rPr>
          <w:color w:val="auto"/>
        </w:rPr>
      </w:pPr>
    </w:p>
    <w:p w14:paraId="66D0E28F" w14:textId="77777777" w:rsidR="00DA0CD6" w:rsidRDefault="720912A8" w:rsidP="720912A8">
      <w:pPr>
        <w:pStyle w:val="Heading1"/>
        <w:rPr>
          <w:color w:val="auto"/>
        </w:rPr>
      </w:pPr>
      <w:r w:rsidRPr="720912A8">
        <w:rPr>
          <w:color w:val="auto"/>
        </w:rPr>
        <w:t>17. Contract Administration and Performance Expectations</w:t>
      </w:r>
    </w:p>
    <w:p w14:paraId="6BA9B37E" w14:textId="77777777" w:rsidR="00DA0CD6" w:rsidRDefault="720912A8" w:rsidP="720912A8">
      <w:pPr>
        <w:pStyle w:val="ListBullet"/>
        <w:spacing w:after="40"/>
        <w:rPr>
          <w:sz w:val="18"/>
          <w:szCs w:val="18"/>
        </w:rPr>
      </w:pPr>
      <w:r w:rsidRPr="720912A8">
        <w:rPr>
          <w:sz w:val="18"/>
          <w:szCs w:val="18"/>
        </w:rPr>
        <w:t>Maintain independence and professional objectivity throughout the engagement.</w:t>
      </w:r>
    </w:p>
    <w:p w14:paraId="5D89407E" w14:textId="77777777" w:rsidR="00DA0CD6" w:rsidRDefault="720912A8" w:rsidP="720912A8">
      <w:pPr>
        <w:pStyle w:val="ListBullet"/>
        <w:spacing w:after="40"/>
        <w:rPr>
          <w:sz w:val="18"/>
          <w:szCs w:val="18"/>
        </w:rPr>
      </w:pPr>
      <w:r w:rsidRPr="720912A8">
        <w:rPr>
          <w:sz w:val="18"/>
          <w:szCs w:val="18"/>
        </w:rPr>
        <w:t>Meet agreed milestones and promptly communicate risks to the schedule.</w:t>
      </w:r>
    </w:p>
    <w:p w14:paraId="01645BDC" w14:textId="77777777" w:rsidR="00DA0CD6" w:rsidRDefault="720912A8" w:rsidP="720912A8">
      <w:pPr>
        <w:pStyle w:val="ListBullet"/>
        <w:spacing w:after="40"/>
        <w:rPr>
          <w:sz w:val="18"/>
          <w:szCs w:val="18"/>
        </w:rPr>
      </w:pPr>
      <w:r w:rsidRPr="720912A8">
        <w:rPr>
          <w:sz w:val="18"/>
          <w:szCs w:val="18"/>
        </w:rPr>
        <w:t>Provide a single engagement partner responsible for overall performance.</w:t>
      </w:r>
    </w:p>
    <w:p w14:paraId="7210C379" w14:textId="77777777" w:rsidR="00DA0CD6" w:rsidRDefault="720912A8" w:rsidP="720912A8">
      <w:pPr>
        <w:pStyle w:val="ListBullet"/>
        <w:spacing w:after="40"/>
        <w:rPr>
          <w:sz w:val="18"/>
          <w:szCs w:val="18"/>
        </w:rPr>
      </w:pPr>
      <w:r w:rsidRPr="720912A8">
        <w:rPr>
          <w:sz w:val="18"/>
          <w:szCs w:val="18"/>
        </w:rPr>
        <w:t>Respond promptly to Town questions and requests for clarification.</w:t>
      </w:r>
    </w:p>
    <w:p w14:paraId="49A56FF7" w14:textId="77777777" w:rsidR="00DA0CD6" w:rsidRDefault="720912A8" w:rsidP="720912A8">
      <w:pPr>
        <w:pStyle w:val="ListBullet"/>
        <w:spacing w:after="40"/>
        <w:rPr>
          <w:sz w:val="18"/>
          <w:szCs w:val="18"/>
        </w:rPr>
      </w:pPr>
      <w:r w:rsidRPr="720912A8">
        <w:rPr>
          <w:sz w:val="18"/>
          <w:szCs w:val="18"/>
        </w:rPr>
        <w:t>Maintain secure handling of Town records and confidential information.</w:t>
      </w:r>
    </w:p>
    <w:p w14:paraId="62E3AD43" w14:textId="77777777" w:rsidR="00DA0CD6" w:rsidRDefault="720912A8" w:rsidP="720912A8">
      <w:pPr>
        <w:pStyle w:val="ListBullet"/>
        <w:spacing w:after="40"/>
        <w:rPr>
          <w:sz w:val="18"/>
          <w:szCs w:val="18"/>
        </w:rPr>
      </w:pPr>
      <w:r w:rsidRPr="720912A8">
        <w:rPr>
          <w:sz w:val="18"/>
          <w:szCs w:val="18"/>
        </w:rPr>
        <w:t>Provide the Town with electronic access to final deliverables and requested supporting documentation subject to applicable professional standards and retention requirements.</w:t>
      </w:r>
    </w:p>
    <w:p w14:paraId="7B7A3062" w14:textId="24AB8767" w:rsidR="00DA0CD6" w:rsidRDefault="720912A8" w:rsidP="720912A8">
      <w:pPr>
        <w:pStyle w:val="ListBullet"/>
        <w:spacing w:after="40"/>
        <w:rPr>
          <w:sz w:val="18"/>
          <w:szCs w:val="18"/>
        </w:rPr>
      </w:pPr>
      <w:r w:rsidRPr="720912A8">
        <w:rPr>
          <w:sz w:val="18"/>
          <w:szCs w:val="18"/>
        </w:rPr>
        <w:t>Provide timely notification of significant audit findings, suspected fraud, illegal acts, material control deficiencies, or other matters requiring communication under professional standards.</w:t>
      </w:r>
    </w:p>
    <w:p w14:paraId="3420B7F0" w14:textId="77777777" w:rsidR="00DA0CD6" w:rsidRDefault="720912A8" w:rsidP="720912A8">
      <w:pPr>
        <w:pStyle w:val="ListBullet"/>
        <w:spacing w:after="40"/>
        <w:rPr>
          <w:sz w:val="18"/>
          <w:szCs w:val="18"/>
        </w:rPr>
      </w:pPr>
      <w:r w:rsidRPr="720912A8">
        <w:rPr>
          <w:sz w:val="18"/>
          <w:szCs w:val="18"/>
        </w:rPr>
        <w:t>Provide reasonable assistance to Town management in understanding audit findings and required corrective actions without assuming management responsibilities.</w:t>
      </w:r>
    </w:p>
    <w:p w14:paraId="340C62C9" w14:textId="544FE46D" w:rsidR="00DA0CD6" w:rsidRDefault="720912A8" w:rsidP="720912A8">
      <w:pPr>
        <w:pStyle w:val="ListBullet"/>
        <w:spacing w:after="40"/>
        <w:rPr>
          <w:sz w:val="18"/>
          <w:szCs w:val="18"/>
        </w:rPr>
      </w:pPr>
      <w:r w:rsidRPr="720912A8">
        <w:rPr>
          <w:sz w:val="18"/>
          <w:szCs w:val="18"/>
        </w:rPr>
        <w:t>Present final audit results to the governing body</w:t>
      </w:r>
      <w:r w:rsidR="444A7D89" w:rsidRPr="720912A8">
        <w:rPr>
          <w:sz w:val="18"/>
          <w:szCs w:val="18"/>
        </w:rPr>
        <w:t>.</w:t>
      </w:r>
    </w:p>
    <w:p w14:paraId="3B52B98E" w14:textId="77777777" w:rsidR="00DA0CD6" w:rsidRDefault="720912A8" w:rsidP="720912A8">
      <w:pPr>
        <w:pStyle w:val="Heading1"/>
        <w:rPr>
          <w:color w:val="auto"/>
        </w:rPr>
      </w:pPr>
      <w:r w:rsidRPr="720912A8">
        <w:rPr>
          <w:color w:val="auto"/>
        </w:rPr>
        <w:t>18. Town Responsibilities</w:t>
      </w:r>
    </w:p>
    <w:p w14:paraId="4D532B35" w14:textId="77777777" w:rsidR="00DA0CD6" w:rsidRDefault="720912A8" w:rsidP="720912A8">
      <w:pPr>
        <w:pStyle w:val="ListBullet"/>
        <w:spacing w:after="40"/>
        <w:rPr>
          <w:sz w:val="18"/>
          <w:szCs w:val="18"/>
        </w:rPr>
      </w:pPr>
      <w:r w:rsidRPr="720912A8">
        <w:rPr>
          <w:sz w:val="18"/>
          <w:szCs w:val="18"/>
        </w:rPr>
        <w:t>Maintain adequate accounting records and internal controls.</w:t>
      </w:r>
    </w:p>
    <w:p w14:paraId="5D5C6845" w14:textId="77777777" w:rsidR="00DA0CD6" w:rsidRDefault="720912A8" w:rsidP="720912A8">
      <w:pPr>
        <w:pStyle w:val="ListBullet"/>
        <w:spacing w:after="40"/>
        <w:rPr>
          <w:sz w:val="18"/>
          <w:szCs w:val="18"/>
        </w:rPr>
      </w:pPr>
      <w:r w:rsidRPr="720912A8">
        <w:rPr>
          <w:sz w:val="18"/>
          <w:szCs w:val="18"/>
        </w:rPr>
        <w:t>Prepare or cause to be prepared the financial statements and schedules as agreed with the Auditor.</w:t>
      </w:r>
    </w:p>
    <w:p w14:paraId="3BA13717" w14:textId="77777777" w:rsidR="00DA0CD6" w:rsidRDefault="720912A8" w:rsidP="720912A8">
      <w:pPr>
        <w:pStyle w:val="ListBullet"/>
        <w:spacing w:after="40"/>
        <w:rPr>
          <w:sz w:val="18"/>
          <w:szCs w:val="18"/>
        </w:rPr>
      </w:pPr>
      <w:r w:rsidRPr="720912A8">
        <w:rPr>
          <w:sz w:val="18"/>
          <w:szCs w:val="18"/>
        </w:rPr>
        <w:t>Provide reasonable access to personnel, records, contracts, bank statements, invoices, payroll information, grant records, budgets, policies, minutes, and other supporting documentation.</w:t>
      </w:r>
    </w:p>
    <w:p w14:paraId="569E7D24" w14:textId="77777777" w:rsidR="00DA0CD6" w:rsidRDefault="720912A8" w:rsidP="720912A8">
      <w:pPr>
        <w:pStyle w:val="ListBullet"/>
        <w:spacing w:after="40"/>
        <w:rPr>
          <w:sz w:val="18"/>
          <w:szCs w:val="18"/>
        </w:rPr>
      </w:pPr>
      <w:r w:rsidRPr="720912A8">
        <w:rPr>
          <w:sz w:val="18"/>
          <w:szCs w:val="18"/>
        </w:rPr>
        <w:t>Provide requested schedules and reconciliations within agreed deadlines.</w:t>
      </w:r>
    </w:p>
    <w:p w14:paraId="0A05053D" w14:textId="77777777" w:rsidR="00DA0CD6" w:rsidRDefault="720912A8" w:rsidP="720912A8">
      <w:pPr>
        <w:pStyle w:val="ListBullet"/>
        <w:spacing w:after="40"/>
        <w:rPr>
          <w:sz w:val="18"/>
          <w:szCs w:val="18"/>
        </w:rPr>
      </w:pPr>
      <w:r w:rsidRPr="720912A8">
        <w:rPr>
          <w:sz w:val="18"/>
          <w:szCs w:val="18"/>
        </w:rPr>
        <w:t>Make management and appropriate governing-body representatives available for interviews and required communications.</w:t>
      </w:r>
    </w:p>
    <w:p w14:paraId="0235FD1F" w14:textId="77777777" w:rsidR="00DA0CD6" w:rsidRDefault="720912A8" w:rsidP="720912A8">
      <w:pPr>
        <w:pStyle w:val="ListBullet"/>
        <w:spacing w:after="40"/>
        <w:rPr>
          <w:sz w:val="18"/>
          <w:szCs w:val="18"/>
        </w:rPr>
      </w:pPr>
      <w:r w:rsidRPr="720912A8">
        <w:rPr>
          <w:sz w:val="18"/>
          <w:szCs w:val="18"/>
        </w:rPr>
        <w:t>Review draft financial statements and respond to audit findings in a timely manner.</w:t>
      </w:r>
    </w:p>
    <w:p w14:paraId="1DFB37DE" w14:textId="77777777" w:rsidR="00DA0CD6" w:rsidRDefault="720912A8" w:rsidP="720912A8">
      <w:pPr>
        <w:pStyle w:val="ListBullet"/>
        <w:spacing w:after="40"/>
        <w:rPr>
          <w:sz w:val="18"/>
          <w:szCs w:val="18"/>
        </w:rPr>
      </w:pPr>
      <w:r w:rsidRPr="720912A8">
        <w:rPr>
          <w:sz w:val="18"/>
          <w:szCs w:val="18"/>
        </w:rPr>
        <w:t>Designate a primary audit coordinator.</w:t>
      </w:r>
    </w:p>
    <w:p w14:paraId="7D3E7127" w14:textId="77777777" w:rsidR="00DA0CD6" w:rsidRDefault="720912A8" w:rsidP="720912A8">
      <w:pPr>
        <w:pStyle w:val="Heading1"/>
        <w:rPr>
          <w:color w:val="auto"/>
        </w:rPr>
      </w:pPr>
      <w:r w:rsidRPr="720912A8">
        <w:rPr>
          <w:color w:val="auto"/>
        </w:rPr>
        <w:t>19. Records, Confidentiality, and Public Information</w:t>
      </w:r>
    </w:p>
    <w:p w14:paraId="4CD75B27" w14:textId="77777777" w:rsidR="00DA0CD6" w:rsidRDefault="720912A8" w:rsidP="720912A8">
      <w:pPr>
        <w:spacing w:after="60"/>
        <w:rPr>
          <w:szCs w:val="19"/>
        </w:rPr>
      </w:pPr>
      <w:r w:rsidRPr="720912A8">
        <w:rPr>
          <w:szCs w:val="19"/>
        </w:rPr>
        <w:t>The Auditor shall protect Town information using commercially reasonable administrative, technical, and physical safeguards. Nothing in the engagement shall be construed to require the Town to withhold records that are public under Texas law. The Firm shall cooperate with the Town regarding public-information requests to the extent required by law.</w:t>
      </w:r>
    </w:p>
    <w:p w14:paraId="07CD4956" w14:textId="77777777" w:rsidR="00DA0CD6" w:rsidRDefault="720912A8" w:rsidP="720912A8">
      <w:pPr>
        <w:pStyle w:val="Heading1"/>
        <w:rPr>
          <w:color w:val="auto"/>
        </w:rPr>
      </w:pPr>
      <w:r w:rsidRPr="720912A8">
        <w:rPr>
          <w:color w:val="auto"/>
        </w:rPr>
        <w:t>20. Audit Workpapers and Retention</w:t>
      </w:r>
    </w:p>
    <w:p w14:paraId="2C730B7A" w14:textId="77777777" w:rsidR="00DA0CD6" w:rsidRDefault="720912A8" w:rsidP="720912A8">
      <w:pPr>
        <w:spacing w:after="60"/>
        <w:rPr>
          <w:szCs w:val="19"/>
        </w:rPr>
      </w:pPr>
      <w:r w:rsidRPr="720912A8">
        <w:rPr>
          <w:szCs w:val="19"/>
        </w:rPr>
        <w:t>Audit workpapers shall be maintained in accordance with applicable professional standards and legal requirements. Upon reasonable request and as permitted by professional standards, the Auditor shall make workpapers available to the Town, its authorized representatives, governmental oversight bodies, or successor auditor.</w:t>
      </w:r>
    </w:p>
    <w:p w14:paraId="60061E4C" w14:textId="77777777" w:rsidR="00DA0CD6" w:rsidRDefault="0077544C" w:rsidP="720912A8">
      <w:r w:rsidRPr="720912A8">
        <w:br w:type="page"/>
      </w:r>
    </w:p>
    <w:p w14:paraId="20CD8339" w14:textId="2CE30831" w:rsidR="720912A8" w:rsidRDefault="720912A8" w:rsidP="720912A8">
      <w:pPr>
        <w:pStyle w:val="Heading1"/>
        <w:rPr>
          <w:color w:val="auto"/>
        </w:rPr>
      </w:pPr>
    </w:p>
    <w:p w14:paraId="7145E396" w14:textId="77777777" w:rsidR="00DA0CD6" w:rsidRDefault="720912A8" w:rsidP="720912A8">
      <w:pPr>
        <w:pStyle w:val="Heading1"/>
        <w:rPr>
          <w:color w:val="auto"/>
        </w:rPr>
      </w:pPr>
      <w:r w:rsidRPr="720912A8">
        <w:rPr>
          <w:color w:val="auto"/>
        </w:rPr>
        <w:t>21. Required Exhibits and Attachments</w:t>
      </w:r>
    </w:p>
    <w:p w14:paraId="38909FD8" w14:textId="77777777" w:rsidR="00DA0CD6" w:rsidRDefault="720912A8" w:rsidP="720912A8">
      <w:pPr>
        <w:pStyle w:val="ListBullet"/>
        <w:spacing w:after="40"/>
        <w:rPr>
          <w:sz w:val="18"/>
          <w:szCs w:val="18"/>
        </w:rPr>
      </w:pPr>
      <w:r w:rsidRPr="720912A8">
        <w:rPr>
          <w:sz w:val="18"/>
          <w:szCs w:val="18"/>
        </w:rPr>
        <w:t>Signed Letter of Transmittal.</w:t>
      </w:r>
    </w:p>
    <w:p w14:paraId="0DBFDF57" w14:textId="77777777" w:rsidR="00DA0CD6" w:rsidRDefault="720912A8" w:rsidP="720912A8">
      <w:pPr>
        <w:pStyle w:val="ListBullet"/>
        <w:spacing w:after="40"/>
        <w:rPr>
          <w:sz w:val="18"/>
          <w:szCs w:val="18"/>
        </w:rPr>
      </w:pPr>
      <w:r w:rsidRPr="720912A8">
        <w:rPr>
          <w:sz w:val="18"/>
          <w:szCs w:val="18"/>
        </w:rPr>
        <w:t>Firm profile and organizational information.</w:t>
      </w:r>
    </w:p>
    <w:p w14:paraId="01E4F01D" w14:textId="77777777" w:rsidR="00DA0CD6" w:rsidRDefault="720912A8" w:rsidP="720912A8">
      <w:pPr>
        <w:pStyle w:val="ListBullet"/>
        <w:spacing w:after="40"/>
        <w:rPr>
          <w:sz w:val="18"/>
          <w:szCs w:val="18"/>
        </w:rPr>
      </w:pPr>
      <w:r w:rsidRPr="720912A8">
        <w:rPr>
          <w:sz w:val="18"/>
          <w:szCs w:val="18"/>
        </w:rPr>
        <w:t>Municipal/governmental audit experience schedule.</w:t>
      </w:r>
    </w:p>
    <w:p w14:paraId="23567F33" w14:textId="77777777" w:rsidR="00DA0CD6" w:rsidRDefault="720912A8" w:rsidP="720912A8">
      <w:pPr>
        <w:pStyle w:val="ListBullet"/>
        <w:spacing w:after="40"/>
        <w:rPr>
          <w:sz w:val="18"/>
          <w:szCs w:val="18"/>
        </w:rPr>
      </w:pPr>
      <w:r w:rsidRPr="720912A8">
        <w:rPr>
          <w:sz w:val="18"/>
          <w:szCs w:val="18"/>
        </w:rPr>
        <w:t>Resumes of engagement partner, manager, and key personnel.</w:t>
      </w:r>
    </w:p>
    <w:p w14:paraId="5AB1ED1B" w14:textId="77777777" w:rsidR="00DA0CD6" w:rsidRDefault="720912A8" w:rsidP="720912A8">
      <w:pPr>
        <w:pStyle w:val="ListBullet"/>
        <w:spacing w:after="40"/>
        <w:rPr>
          <w:sz w:val="18"/>
          <w:szCs w:val="18"/>
        </w:rPr>
      </w:pPr>
      <w:r w:rsidRPr="720912A8">
        <w:rPr>
          <w:sz w:val="18"/>
          <w:szCs w:val="18"/>
        </w:rPr>
        <w:t>Detailed audit approach and work plan.</w:t>
      </w:r>
    </w:p>
    <w:p w14:paraId="58A559A8" w14:textId="77777777" w:rsidR="00DA0CD6" w:rsidRDefault="720912A8" w:rsidP="720912A8">
      <w:pPr>
        <w:pStyle w:val="ListBullet"/>
        <w:spacing w:after="40"/>
        <w:rPr>
          <w:sz w:val="18"/>
          <w:szCs w:val="18"/>
        </w:rPr>
      </w:pPr>
      <w:r w:rsidRPr="720912A8">
        <w:rPr>
          <w:sz w:val="18"/>
          <w:szCs w:val="18"/>
        </w:rPr>
        <w:t>Proposed audit calendar.</w:t>
      </w:r>
    </w:p>
    <w:p w14:paraId="4448989D" w14:textId="77777777" w:rsidR="00DA0CD6" w:rsidRDefault="720912A8" w:rsidP="720912A8">
      <w:pPr>
        <w:pStyle w:val="ListBullet"/>
        <w:spacing w:after="40"/>
        <w:rPr>
          <w:sz w:val="18"/>
          <w:szCs w:val="18"/>
        </w:rPr>
      </w:pPr>
      <w:r w:rsidRPr="720912A8">
        <w:rPr>
          <w:sz w:val="18"/>
          <w:szCs w:val="18"/>
        </w:rPr>
        <w:t>Three to five governmental client references.</w:t>
      </w:r>
    </w:p>
    <w:p w14:paraId="3A095196" w14:textId="77777777" w:rsidR="00DA0CD6" w:rsidRDefault="720912A8" w:rsidP="720912A8">
      <w:pPr>
        <w:pStyle w:val="ListBullet"/>
        <w:spacing w:after="40"/>
        <w:rPr>
          <w:sz w:val="18"/>
          <w:szCs w:val="18"/>
        </w:rPr>
      </w:pPr>
      <w:r w:rsidRPr="720912A8">
        <w:rPr>
          <w:sz w:val="18"/>
          <w:szCs w:val="18"/>
        </w:rPr>
        <w:t>Independence and conflict-of-interest statement.</w:t>
      </w:r>
    </w:p>
    <w:p w14:paraId="380E9F2F" w14:textId="77777777" w:rsidR="00DA0CD6" w:rsidRDefault="720912A8" w:rsidP="720912A8">
      <w:pPr>
        <w:pStyle w:val="ListBullet"/>
        <w:spacing w:after="40"/>
        <w:rPr>
          <w:sz w:val="18"/>
          <w:szCs w:val="18"/>
        </w:rPr>
      </w:pPr>
      <w:r w:rsidRPr="720912A8">
        <w:rPr>
          <w:sz w:val="18"/>
          <w:szCs w:val="18"/>
        </w:rPr>
        <w:t>Most recent peer review / quality-control information, if applicable.</w:t>
      </w:r>
    </w:p>
    <w:p w14:paraId="1CDEE545" w14:textId="77777777" w:rsidR="00DA0CD6" w:rsidRDefault="720912A8" w:rsidP="720912A8">
      <w:pPr>
        <w:pStyle w:val="ListBullet"/>
        <w:spacing w:after="40"/>
        <w:rPr>
          <w:sz w:val="18"/>
          <w:szCs w:val="18"/>
        </w:rPr>
      </w:pPr>
      <w:r w:rsidRPr="720912A8">
        <w:rPr>
          <w:sz w:val="18"/>
          <w:szCs w:val="18"/>
        </w:rPr>
        <w:t>Texas CPA licensing information for the engagement partner and Firm.</w:t>
      </w:r>
    </w:p>
    <w:p w14:paraId="2BB9353A" w14:textId="77777777" w:rsidR="00DA0CD6" w:rsidRDefault="720912A8" w:rsidP="720912A8">
      <w:pPr>
        <w:pStyle w:val="ListBullet"/>
        <w:spacing w:after="40"/>
        <w:rPr>
          <w:sz w:val="18"/>
          <w:szCs w:val="18"/>
        </w:rPr>
      </w:pPr>
      <w:r w:rsidRPr="720912A8">
        <w:rPr>
          <w:sz w:val="18"/>
          <w:szCs w:val="18"/>
        </w:rPr>
        <w:t>Fee proposal for FY2026 and optional annual periods.</w:t>
      </w:r>
    </w:p>
    <w:p w14:paraId="16400871" w14:textId="77777777" w:rsidR="00DA0CD6" w:rsidRDefault="720912A8" w:rsidP="720912A8">
      <w:pPr>
        <w:pStyle w:val="ListBullet"/>
        <w:spacing w:after="40"/>
        <w:rPr>
          <w:sz w:val="18"/>
          <w:szCs w:val="18"/>
        </w:rPr>
      </w:pPr>
      <w:r w:rsidRPr="720912A8">
        <w:rPr>
          <w:sz w:val="18"/>
          <w:szCs w:val="18"/>
        </w:rPr>
        <w:t>Hourly rates for out-of-scope services.</w:t>
      </w:r>
    </w:p>
    <w:p w14:paraId="575F68B0" w14:textId="77777777" w:rsidR="00DA0CD6" w:rsidRDefault="720912A8" w:rsidP="720912A8">
      <w:pPr>
        <w:pStyle w:val="ListBullet"/>
        <w:spacing w:after="40"/>
        <w:rPr>
          <w:sz w:val="18"/>
          <w:szCs w:val="18"/>
        </w:rPr>
      </w:pPr>
      <w:r w:rsidRPr="720912A8">
        <w:rPr>
          <w:sz w:val="18"/>
          <w:szCs w:val="18"/>
        </w:rPr>
        <w:t>Disclosure of litigation, regulatory, disciplinary, or licensing matters.</w:t>
      </w:r>
    </w:p>
    <w:p w14:paraId="28C8FCCE" w14:textId="77777777" w:rsidR="00DA0CD6" w:rsidRDefault="720912A8" w:rsidP="720912A8">
      <w:pPr>
        <w:pStyle w:val="ListBullet"/>
        <w:spacing w:after="40"/>
        <w:rPr>
          <w:sz w:val="18"/>
          <w:szCs w:val="18"/>
        </w:rPr>
      </w:pPr>
      <w:r w:rsidRPr="720912A8">
        <w:rPr>
          <w:sz w:val="18"/>
          <w:szCs w:val="18"/>
        </w:rPr>
        <w:t>Exceptions to the RFP or proposed agreement.</w:t>
      </w:r>
    </w:p>
    <w:p w14:paraId="011CFE90" w14:textId="77777777" w:rsidR="00DA0CD6" w:rsidRDefault="720912A8" w:rsidP="720912A8">
      <w:pPr>
        <w:pStyle w:val="ListBullet"/>
        <w:spacing w:after="40"/>
        <w:rPr>
          <w:sz w:val="18"/>
          <w:szCs w:val="18"/>
        </w:rPr>
      </w:pPr>
      <w:r w:rsidRPr="720912A8">
        <w:rPr>
          <w:sz w:val="18"/>
          <w:szCs w:val="18"/>
        </w:rPr>
        <w:t>Addendum acknowledgment.</w:t>
      </w:r>
    </w:p>
    <w:p w14:paraId="16610FC7" w14:textId="77777777" w:rsidR="00DA0CD6" w:rsidRDefault="720912A8" w:rsidP="720912A8">
      <w:pPr>
        <w:pStyle w:val="ListBullet"/>
        <w:spacing w:after="40"/>
        <w:rPr>
          <w:sz w:val="18"/>
          <w:szCs w:val="18"/>
        </w:rPr>
      </w:pPr>
      <w:r w:rsidRPr="720912A8">
        <w:rPr>
          <w:sz w:val="18"/>
          <w:szCs w:val="18"/>
        </w:rPr>
        <w:t>Signed proposal certification.</w:t>
      </w:r>
    </w:p>
    <w:p w14:paraId="4E092861" w14:textId="77777777" w:rsidR="00DA0CD6" w:rsidRDefault="720912A8" w:rsidP="720912A8">
      <w:pPr>
        <w:pStyle w:val="Heading1"/>
        <w:rPr>
          <w:color w:val="auto"/>
        </w:rPr>
      </w:pPr>
      <w:r w:rsidRPr="720912A8">
        <w:rPr>
          <w:color w:val="auto"/>
        </w:rPr>
        <w:t>22. Proposal Certification</w:t>
      </w:r>
    </w:p>
    <w:tbl>
      <w:tblPr>
        <w:tblStyle w:val="TableGrid"/>
        <w:tblW w:w="0" w:type="auto"/>
        <w:jc w:val="center"/>
        <w:tblLook w:val="04A0" w:firstRow="1" w:lastRow="0" w:firstColumn="1" w:lastColumn="0" w:noHBand="0" w:noVBand="1"/>
      </w:tblPr>
      <w:tblGrid>
        <w:gridCol w:w="5035"/>
        <w:gridCol w:w="5035"/>
      </w:tblGrid>
      <w:tr w:rsidR="00DA0CD6" w14:paraId="2C07C156" w14:textId="77777777" w:rsidTr="720912A8">
        <w:trPr>
          <w:cantSplit/>
          <w:jc w:val="center"/>
        </w:trPr>
        <w:tc>
          <w:tcPr>
            <w:tcW w:w="5040" w:type="dxa"/>
            <w:shd w:val="clear" w:color="auto" w:fill="D9E2F3"/>
            <w:vAlign w:val="center"/>
          </w:tcPr>
          <w:p w14:paraId="5FE0A3E5" w14:textId="77777777" w:rsidR="00DA0CD6" w:rsidRDefault="720912A8" w:rsidP="720912A8">
            <w:pPr>
              <w:rPr>
                <w:b/>
                <w:bCs/>
                <w:sz w:val="17"/>
                <w:szCs w:val="17"/>
              </w:rPr>
            </w:pPr>
            <w:r w:rsidRPr="720912A8">
              <w:rPr>
                <w:b/>
                <w:bCs/>
                <w:sz w:val="17"/>
                <w:szCs w:val="17"/>
              </w:rPr>
              <w:t>Certification Item</w:t>
            </w:r>
          </w:p>
        </w:tc>
        <w:tc>
          <w:tcPr>
            <w:tcW w:w="5040" w:type="dxa"/>
            <w:shd w:val="clear" w:color="auto" w:fill="D9E2F3"/>
            <w:vAlign w:val="center"/>
          </w:tcPr>
          <w:p w14:paraId="689CA121" w14:textId="77777777" w:rsidR="00DA0CD6" w:rsidRDefault="720912A8" w:rsidP="720912A8">
            <w:pPr>
              <w:rPr>
                <w:b/>
                <w:bCs/>
                <w:sz w:val="17"/>
                <w:szCs w:val="17"/>
              </w:rPr>
            </w:pPr>
            <w:r w:rsidRPr="720912A8">
              <w:rPr>
                <w:b/>
                <w:bCs/>
                <w:sz w:val="17"/>
                <w:szCs w:val="17"/>
              </w:rPr>
              <w:t>Proposer Response</w:t>
            </w:r>
          </w:p>
        </w:tc>
      </w:tr>
      <w:tr w:rsidR="00DA0CD6" w14:paraId="4A16AF73" w14:textId="77777777" w:rsidTr="720912A8">
        <w:trPr>
          <w:cantSplit/>
          <w:jc w:val="center"/>
        </w:trPr>
        <w:tc>
          <w:tcPr>
            <w:tcW w:w="5040" w:type="dxa"/>
            <w:vAlign w:val="center"/>
          </w:tcPr>
          <w:p w14:paraId="4098AD7D" w14:textId="77777777" w:rsidR="00DA0CD6" w:rsidRDefault="720912A8" w:rsidP="720912A8">
            <w:pPr>
              <w:rPr>
                <w:sz w:val="16"/>
                <w:szCs w:val="16"/>
              </w:rPr>
            </w:pPr>
            <w:r w:rsidRPr="720912A8">
              <w:rPr>
                <w:sz w:val="16"/>
                <w:szCs w:val="16"/>
              </w:rPr>
              <w:t>Legal Name of Firm</w:t>
            </w:r>
          </w:p>
        </w:tc>
        <w:tc>
          <w:tcPr>
            <w:tcW w:w="5040" w:type="dxa"/>
            <w:vAlign w:val="center"/>
          </w:tcPr>
          <w:p w14:paraId="620F3996" w14:textId="0733D3BC" w:rsidR="00DA0CD6" w:rsidRDefault="00DA0CD6" w:rsidP="720912A8">
            <w:pPr>
              <w:rPr>
                <w:sz w:val="16"/>
                <w:szCs w:val="16"/>
              </w:rPr>
            </w:pPr>
          </w:p>
        </w:tc>
      </w:tr>
      <w:tr w:rsidR="00DA0CD6" w14:paraId="3717C58A" w14:textId="77777777" w:rsidTr="720912A8">
        <w:trPr>
          <w:cantSplit/>
          <w:jc w:val="center"/>
        </w:trPr>
        <w:tc>
          <w:tcPr>
            <w:tcW w:w="5040" w:type="dxa"/>
            <w:vAlign w:val="center"/>
          </w:tcPr>
          <w:p w14:paraId="47D2A083" w14:textId="77777777" w:rsidR="00DA0CD6" w:rsidRDefault="720912A8" w:rsidP="720912A8">
            <w:pPr>
              <w:rPr>
                <w:sz w:val="16"/>
                <w:szCs w:val="16"/>
              </w:rPr>
            </w:pPr>
            <w:r w:rsidRPr="720912A8">
              <w:rPr>
                <w:sz w:val="16"/>
                <w:szCs w:val="16"/>
              </w:rPr>
              <w:t>Address</w:t>
            </w:r>
          </w:p>
        </w:tc>
        <w:tc>
          <w:tcPr>
            <w:tcW w:w="5040" w:type="dxa"/>
            <w:vAlign w:val="center"/>
          </w:tcPr>
          <w:p w14:paraId="2D346CFB" w14:textId="7F4A0411" w:rsidR="00DA0CD6" w:rsidRDefault="00DA0CD6" w:rsidP="720912A8">
            <w:pPr>
              <w:rPr>
                <w:sz w:val="16"/>
                <w:szCs w:val="16"/>
              </w:rPr>
            </w:pPr>
          </w:p>
        </w:tc>
      </w:tr>
      <w:tr w:rsidR="00DA0CD6" w14:paraId="5C67734F" w14:textId="77777777" w:rsidTr="720912A8">
        <w:trPr>
          <w:cantSplit/>
          <w:jc w:val="center"/>
        </w:trPr>
        <w:tc>
          <w:tcPr>
            <w:tcW w:w="5040" w:type="dxa"/>
            <w:vAlign w:val="center"/>
          </w:tcPr>
          <w:p w14:paraId="49548464" w14:textId="77777777" w:rsidR="00DA0CD6" w:rsidRDefault="720912A8" w:rsidP="720912A8">
            <w:pPr>
              <w:rPr>
                <w:sz w:val="16"/>
                <w:szCs w:val="16"/>
              </w:rPr>
            </w:pPr>
            <w:r w:rsidRPr="720912A8">
              <w:rPr>
                <w:sz w:val="16"/>
                <w:szCs w:val="16"/>
              </w:rPr>
              <w:t>Primary Contact</w:t>
            </w:r>
          </w:p>
        </w:tc>
        <w:tc>
          <w:tcPr>
            <w:tcW w:w="5040" w:type="dxa"/>
            <w:vAlign w:val="center"/>
          </w:tcPr>
          <w:p w14:paraId="5431FF26" w14:textId="56B19F24" w:rsidR="00DA0CD6" w:rsidRDefault="00DA0CD6" w:rsidP="720912A8">
            <w:pPr>
              <w:rPr>
                <w:sz w:val="16"/>
                <w:szCs w:val="16"/>
              </w:rPr>
            </w:pPr>
          </w:p>
        </w:tc>
      </w:tr>
      <w:tr w:rsidR="00DA0CD6" w14:paraId="171A1C60" w14:textId="77777777" w:rsidTr="720912A8">
        <w:trPr>
          <w:cantSplit/>
          <w:jc w:val="center"/>
        </w:trPr>
        <w:tc>
          <w:tcPr>
            <w:tcW w:w="5040" w:type="dxa"/>
            <w:vAlign w:val="center"/>
          </w:tcPr>
          <w:p w14:paraId="322B2265" w14:textId="77777777" w:rsidR="00DA0CD6" w:rsidRDefault="720912A8" w:rsidP="720912A8">
            <w:pPr>
              <w:rPr>
                <w:sz w:val="16"/>
                <w:szCs w:val="16"/>
              </w:rPr>
            </w:pPr>
            <w:r w:rsidRPr="720912A8">
              <w:rPr>
                <w:sz w:val="16"/>
                <w:szCs w:val="16"/>
              </w:rPr>
              <w:t>Telephone</w:t>
            </w:r>
          </w:p>
        </w:tc>
        <w:tc>
          <w:tcPr>
            <w:tcW w:w="5040" w:type="dxa"/>
            <w:vAlign w:val="center"/>
          </w:tcPr>
          <w:p w14:paraId="2CEB289F" w14:textId="4EEE09F4" w:rsidR="00DA0CD6" w:rsidRDefault="00DA0CD6" w:rsidP="720912A8">
            <w:pPr>
              <w:rPr>
                <w:sz w:val="16"/>
                <w:szCs w:val="16"/>
              </w:rPr>
            </w:pPr>
          </w:p>
        </w:tc>
      </w:tr>
      <w:tr w:rsidR="00DA0CD6" w14:paraId="31E9ABB1" w14:textId="77777777" w:rsidTr="720912A8">
        <w:trPr>
          <w:cantSplit/>
          <w:jc w:val="center"/>
        </w:trPr>
        <w:tc>
          <w:tcPr>
            <w:tcW w:w="5040" w:type="dxa"/>
            <w:vAlign w:val="center"/>
          </w:tcPr>
          <w:p w14:paraId="03CA40FF" w14:textId="77777777" w:rsidR="00DA0CD6" w:rsidRDefault="720912A8" w:rsidP="720912A8">
            <w:pPr>
              <w:rPr>
                <w:sz w:val="16"/>
                <w:szCs w:val="16"/>
              </w:rPr>
            </w:pPr>
            <w:r w:rsidRPr="720912A8">
              <w:rPr>
                <w:sz w:val="16"/>
                <w:szCs w:val="16"/>
              </w:rPr>
              <w:t>Email</w:t>
            </w:r>
          </w:p>
        </w:tc>
        <w:tc>
          <w:tcPr>
            <w:tcW w:w="5040" w:type="dxa"/>
            <w:vAlign w:val="center"/>
          </w:tcPr>
          <w:p w14:paraId="606438B3" w14:textId="32D89057" w:rsidR="00DA0CD6" w:rsidRDefault="00DA0CD6" w:rsidP="720912A8">
            <w:pPr>
              <w:rPr>
                <w:sz w:val="16"/>
                <w:szCs w:val="16"/>
              </w:rPr>
            </w:pPr>
          </w:p>
        </w:tc>
      </w:tr>
      <w:tr w:rsidR="00DA0CD6" w14:paraId="4419DC92" w14:textId="77777777" w:rsidTr="720912A8">
        <w:trPr>
          <w:cantSplit/>
          <w:jc w:val="center"/>
        </w:trPr>
        <w:tc>
          <w:tcPr>
            <w:tcW w:w="5040" w:type="dxa"/>
            <w:vAlign w:val="center"/>
          </w:tcPr>
          <w:p w14:paraId="4D13E770" w14:textId="77777777" w:rsidR="00DA0CD6" w:rsidRDefault="720912A8" w:rsidP="720912A8">
            <w:pPr>
              <w:rPr>
                <w:sz w:val="16"/>
                <w:szCs w:val="16"/>
              </w:rPr>
            </w:pPr>
            <w:r w:rsidRPr="720912A8">
              <w:rPr>
                <w:sz w:val="16"/>
                <w:szCs w:val="16"/>
              </w:rPr>
              <w:t>Authorized Representative</w:t>
            </w:r>
          </w:p>
        </w:tc>
        <w:tc>
          <w:tcPr>
            <w:tcW w:w="5040" w:type="dxa"/>
            <w:vAlign w:val="center"/>
          </w:tcPr>
          <w:p w14:paraId="2FB6A7A2" w14:textId="1FE2134C" w:rsidR="00DA0CD6" w:rsidRDefault="00DA0CD6" w:rsidP="720912A8">
            <w:pPr>
              <w:rPr>
                <w:sz w:val="16"/>
                <w:szCs w:val="16"/>
              </w:rPr>
            </w:pPr>
          </w:p>
        </w:tc>
      </w:tr>
      <w:tr w:rsidR="00DA0CD6" w14:paraId="1FDFD4BC" w14:textId="77777777" w:rsidTr="720912A8">
        <w:trPr>
          <w:cantSplit/>
          <w:jc w:val="center"/>
        </w:trPr>
        <w:tc>
          <w:tcPr>
            <w:tcW w:w="5040" w:type="dxa"/>
            <w:vAlign w:val="center"/>
          </w:tcPr>
          <w:p w14:paraId="59AD10AE" w14:textId="77777777" w:rsidR="00DA0CD6" w:rsidRDefault="720912A8" w:rsidP="720912A8">
            <w:pPr>
              <w:rPr>
                <w:sz w:val="16"/>
                <w:szCs w:val="16"/>
              </w:rPr>
            </w:pPr>
            <w:r w:rsidRPr="720912A8">
              <w:rPr>
                <w:sz w:val="16"/>
                <w:szCs w:val="16"/>
              </w:rPr>
              <w:t>Title</w:t>
            </w:r>
          </w:p>
        </w:tc>
        <w:tc>
          <w:tcPr>
            <w:tcW w:w="5040" w:type="dxa"/>
            <w:vAlign w:val="center"/>
          </w:tcPr>
          <w:p w14:paraId="40559840" w14:textId="1F26E32D" w:rsidR="00DA0CD6" w:rsidRDefault="00DA0CD6" w:rsidP="720912A8">
            <w:pPr>
              <w:rPr>
                <w:sz w:val="16"/>
                <w:szCs w:val="16"/>
              </w:rPr>
            </w:pPr>
          </w:p>
        </w:tc>
      </w:tr>
      <w:tr w:rsidR="00DA0CD6" w14:paraId="77B6604D" w14:textId="77777777" w:rsidTr="720912A8">
        <w:trPr>
          <w:cantSplit/>
          <w:jc w:val="center"/>
        </w:trPr>
        <w:tc>
          <w:tcPr>
            <w:tcW w:w="5040" w:type="dxa"/>
            <w:vAlign w:val="center"/>
          </w:tcPr>
          <w:p w14:paraId="79A4470A" w14:textId="77777777" w:rsidR="00DA0CD6" w:rsidRDefault="720912A8" w:rsidP="720912A8">
            <w:pPr>
              <w:rPr>
                <w:sz w:val="16"/>
                <w:szCs w:val="16"/>
              </w:rPr>
            </w:pPr>
            <w:r w:rsidRPr="720912A8">
              <w:rPr>
                <w:sz w:val="16"/>
                <w:szCs w:val="16"/>
              </w:rPr>
              <w:t>Proposal Valid Through</w:t>
            </w:r>
          </w:p>
        </w:tc>
        <w:tc>
          <w:tcPr>
            <w:tcW w:w="5040" w:type="dxa"/>
            <w:vAlign w:val="center"/>
          </w:tcPr>
          <w:p w14:paraId="7D411A5B" w14:textId="489F1D1C" w:rsidR="00DA0CD6" w:rsidRDefault="00DA0CD6" w:rsidP="720912A8">
            <w:pPr>
              <w:rPr>
                <w:sz w:val="16"/>
                <w:szCs w:val="16"/>
              </w:rPr>
            </w:pPr>
          </w:p>
        </w:tc>
      </w:tr>
    </w:tbl>
    <w:p w14:paraId="5360B8DE" w14:textId="77777777" w:rsidR="00DA0CD6" w:rsidRDefault="720912A8">
      <w:pPr>
        <w:spacing w:after="60"/>
      </w:pPr>
      <w:r w:rsidRPr="720912A8">
        <w:rPr>
          <w:szCs w:val="19"/>
        </w:rPr>
        <w:t>The undersigned certifies that the information contained in this proposal is true and complete to the best of the proposer’s knowledge; the signer is authorized to bind the Firm; the Firm is legally authorized to provide the proposed services in Texas; the Firm has disclosed material conflicts and independence matters; and the Firm agrees to comply with applicable law and the final agreement.</w:t>
      </w:r>
    </w:p>
    <w:p w14:paraId="4E4E328E" w14:textId="3B793F79" w:rsidR="720912A8" w:rsidRDefault="720912A8" w:rsidP="720912A8">
      <w:pPr>
        <w:spacing w:after="60"/>
        <w:rPr>
          <w:szCs w:val="19"/>
        </w:rPr>
      </w:pPr>
    </w:p>
    <w:p w14:paraId="5F75322D" w14:textId="77777777" w:rsidR="00DA0CD6" w:rsidRDefault="720912A8" w:rsidP="720912A8">
      <w:pPr>
        <w:spacing w:after="60"/>
        <w:rPr>
          <w:szCs w:val="19"/>
        </w:rPr>
      </w:pPr>
      <w:r w:rsidRPr="720912A8">
        <w:rPr>
          <w:szCs w:val="19"/>
        </w:rPr>
        <w:t>Authorized Signature: ______________________________________    Date: __________________</w:t>
      </w:r>
    </w:p>
    <w:p w14:paraId="06916ED2" w14:textId="77777777" w:rsidR="00DA0CD6" w:rsidRDefault="720912A8" w:rsidP="720912A8">
      <w:pPr>
        <w:spacing w:after="60"/>
        <w:rPr>
          <w:szCs w:val="19"/>
        </w:rPr>
      </w:pPr>
      <w:r w:rsidRPr="720912A8">
        <w:rPr>
          <w:szCs w:val="19"/>
        </w:rPr>
        <w:t>Printed Name / Title: ______________________________________</w:t>
      </w:r>
    </w:p>
    <w:p w14:paraId="44EAFD9C" w14:textId="77777777" w:rsidR="00DA0CD6" w:rsidRDefault="0077544C" w:rsidP="720912A8">
      <w:r w:rsidRPr="720912A8">
        <w:br w:type="page"/>
      </w:r>
    </w:p>
    <w:p w14:paraId="0F1D3E3F" w14:textId="0BAEBEAE" w:rsidR="720912A8" w:rsidRDefault="720912A8" w:rsidP="720912A8">
      <w:pPr>
        <w:pStyle w:val="Heading1"/>
        <w:rPr>
          <w:color w:val="auto"/>
        </w:rPr>
      </w:pPr>
    </w:p>
    <w:p w14:paraId="17F452C1" w14:textId="77777777" w:rsidR="00DA0CD6" w:rsidRDefault="720912A8" w:rsidP="720912A8">
      <w:pPr>
        <w:pStyle w:val="Heading1"/>
        <w:rPr>
          <w:color w:val="auto"/>
        </w:rPr>
      </w:pPr>
      <w:r w:rsidRPr="720912A8">
        <w:rPr>
          <w:color w:val="auto"/>
        </w:rPr>
        <w:t>23. Minimum Contract Requirements</w:t>
      </w:r>
    </w:p>
    <w:p w14:paraId="5FE3A626" w14:textId="77777777" w:rsidR="00DA0CD6" w:rsidRDefault="720912A8" w:rsidP="720912A8">
      <w:pPr>
        <w:pStyle w:val="ListBullet"/>
        <w:spacing w:after="40"/>
        <w:rPr>
          <w:sz w:val="18"/>
          <w:szCs w:val="18"/>
        </w:rPr>
      </w:pPr>
      <w:r w:rsidRPr="720912A8">
        <w:rPr>
          <w:sz w:val="18"/>
          <w:szCs w:val="18"/>
        </w:rPr>
        <w:t>Defined audit periods and optional renewals.</w:t>
      </w:r>
    </w:p>
    <w:p w14:paraId="61CCD498" w14:textId="77777777" w:rsidR="00DA0CD6" w:rsidRDefault="720912A8" w:rsidP="720912A8">
      <w:pPr>
        <w:pStyle w:val="ListBullet"/>
        <w:spacing w:after="40"/>
        <w:rPr>
          <w:sz w:val="18"/>
          <w:szCs w:val="18"/>
        </w:rPr>
      </w:pPr>
      <w:r w:rsidRPr="720912A8">
        <w:rPr>
          <w:sz w:val="18"/>
          <w:szCs w:val="18"/>
        </w:rPr>
        <w:t>Scope of services and applicable professional standards.</w:t>
      </w:r>
    </w:p>
    <w:p w14:paraId="54AA087F" w14:textId="77777777" w:rsidR="00DA0CD6" w:rsidRDefault="720912A8" w:rsidP="720912A8">
      <w:pPr>
        <w:pStyle w:val="ListBullet"/>
        <w:spacing w:after="40"/>
        <w:rPr>
          <w:sz w:val="18"/>
          <w:szCs w:val="18"/>
        </w:rPr>
      </w:pPr>
      <w:r w:rsidRPr="720912A8">
        <w:rPr>
          <w:sz w:val="18"/>
          <w:szCs w:val="18"/>
        </w:rPr>
        <w:t>Named engagement partner and key personnel.</w:t>
      </w:r>
    </w:p>
    <w:p w14:paraId="7EB01114" w14:textId="77777777" w:rsidR="00DA0CD6" w:rsidRDefault="720912A8" w:rsidP="720912A8">
      <w:pPr>
        <w:pStyle w:val="ListBullet"/>
        <w:spacing w:after="40"/>
        <w:rPr>
          <w:sz w:val="18"/>
          <w:szCs w:val="18"/>
        </w:rPr>
      </w:pPr>
      <w:r w:rsidRPr="720912A8">
        <w:rPr>
          <w:sz w:val="18"/>
          <w:szCs w:val="18"/>
        </w:rPr>
        <w:t>Fees, reimbursable expenses, and payment terms.</w:t>
      </w:r>
    </w:p>
    <w:p w14:paraId="2C171997" w14:textId="77777777" w:rsidR="00DA0CD6" w:rsidRDefault="720912A8" w:rsidP="720912A8">
      <w:pPr>
        <w:pStyle w:val="ListBullet"/>
        <w:spacing w:after="40"/>
        <w:rPr>
          <w:sz w:val="18"/>
          <w:szCs w:val="18"/>
        </w:rPr>
      </w:pPr>
      <w:r w:rsidRPr="720912A8">
        <w:rPr>
          <w:sz w:val="18"/>
          <w:szCs w:val="18"/>
        </w:rPr>
        <w:t>Audit schedule and deliverables.</w:t>
      </w:r>
    </w:p>
    <w:p w14:paraId="5F1C851E" w14:textId="77777777" w:rsidR="00DA0CD6" w:rsidRDefault="720912A8" w:rsidP="720912A8">
      <w:pPr>
        <w:pStyle w:val="ListBullet"/>
        <w:spacing w:after="40"/>
        <w:rPr>
          <w:sz w:val="18"/>
          <w:szCs w:val="18"/>
        </w:rPr>
      </w:pPr>
      <w:r w:rsidRPr="720912A8">
        <w:rPr>
          <w:sz w:val="18"/>
          <w:szCs w:val="18"/>
        </w:rPr>
        <w:t>Independence and conflict requirements.</w:t>
      </w:r>
    </w:p>
    <w:p w14:paraId="3FD1CD96" w14:textId="77777777" w:rsidR="00DA0CD6" w:rsidRDefault="720912A8" w:rsidP="720912A8">
      <w:pPr>
        <w:pStyle w:val="ListBullet"/>
        <w:spacing w:after="40"/>
        <w:rPr>
          <w:sz w:val="18"/>
          <w:szCs w:val="18"/>
        </w:rPr>
      </w:pPr>
      <w:r w:rsidRPr="720912A8">
        <w:rPr>
          <w:sz w:val="18"/>
          <w:szCs w:val="18"/>
        </w:rPr>
        <w:t>Confidentiality, cybersecurity, and records requirements.</w:t>
      </w:r>
    </w:p>
    <w:p w14:paraId="164C48CC" w14:textId="77777777" w:rsidR="00DA0CD6" w:rsidRDefault="720912A8" w:rsidP="720912A8">
      <w:pPr>
        <w:pStyle w:val="ListBullet"/>
        <w:spacing w:after="40"/>
        <w:rPr>
          <w:sz w:val="18"/>
          <w:szCs w:val="18"/>
        </w:rPr>
      </w:pPr>
      <w:r w:rsidRPr="720912A8">
        <w:rPr>
          <w:sz w:val="18"/>
          <w:szCs w:val="18"/>
        </w:rPr>
        <w:t>Access to audit workpapers as permitted by professional standards.</w:t>
      </w:r>
    </w:p>
    <w:p w14:paraId="768D068D" w14:textId="43DE5577" w:rsidR="00DA0CD6" w:rsidRDefault="005D67BE" w:rsidP="720912A8">
      <w:pPr>
        <w:pStyle w:val="ListBullet"/>
        <w:spacing w:after="40"/>
        <w:rPr>
          <w:sz w:val="18"/>
          <w:szCs w:val="18"/>
        </w:rPr>
      </w:pPr>
      <w:r>
        <w:rPr>
          <w:sz w:val="18"/>
          <w:szCs w:val="18"/>
        </w:rPr>
        <w:t xml:space="preserve">Commercial General </w:t>
      </w:r>
      <w:r w:rsidR="00401D7E">
        <w:rPr>
          <w:sz w:val="18"/>
          <w:szCs w:val="18"/>
        </w:rPr>
        <w:t>Liability</w:t>
      </w:r>
      <w:r>
        <w:rPr>
          <w:sz w:val="18"/>
          <w:szCs w:val="18"/>
        </w:rPr>
        <w:t xml:space="preserve"> Insurance: $1,000,000 per occurrence and $2,000,000 aggregate.</w:t>
      </w:r>
    </w:p>
    <w:p w14:paraId="2E6C2776" w14:textId="48075A2D" w:rsidR="005D67BE" w:rsidRPr="00401D7E" w:rsidRDefault="005D67BE" w:rsidP="00401D7E">
      <w:pPr>
        <w:pStyle w:val="ListBullet"/>
        <w:spacing w:after="40"/>
        <w:rPr>
          <w:sz w:val="18"/>
          <w:szCs w:val="18"/>
        </w:rPr>
      </w:pPr>
      <w:r>
        <w:rPr>
          <w:sz w:val="18"/>
          <w:szCs w:val="18"/>
        </w:rPr>
        <w:t xml:space="preserve">Professional </w:t>
      </w:r>
      <w:r w:rsidR="00401D7E">
        <w:rPr>
          <w:sz w:val="18"/>
          <w:szCs w:val="18"/>
        </w:rPr>
        <w:t>Liability</w:t>
      </w:r>
      <w:r>
        <w:rPr>
          <w:sz w:val="18"/>
          <w:szCs w:val="18"/>
        </w:rPr>
        <w:t xml:space="preserve"> (Errors and Omissions) Insurance: $1,000,000 per claim.</w:t>
      </w:r>
    </w:p>
    <w:p w14:paraId="0704E8DA" w14:textId="77777777" w:rsidR="00DA0CD6" w:rsidRDefault="720912A8" w:rsidP="720912A8">
      <w:pPr>
        <w:pStyle w:val="ListBullet"/>
        <w:spacing w:after="40"/>
        <w:rPr>
          <w:sz w:val="18"/>
          <w:szCs w:val="18"/>
        </w:rPr>
      </w:pPr>
      <w:r w:rsidRPr="720912A8">
        <w:rPr>
          <w:sz w:val="18"/>
          <w:szCs w:val="18"/>
        </w:rPr>
        <w:t>Termination provisions and transition assistance.</w:t>
      </w:r>
    </w:p>
    <w:p w14:paraId="62921E93" w14:textId="3C1761AC" w:rsidR="00DA0CD6" w:rsidRDefault="720912A8" w:rsidP="720912A8">
      <w:pPr>
        <w:pStyle w:val="ListBullet"/>
        <w:spacing w:after="40"/>
        <w:rPr>
          <w:sz w:val="18"/>
          <w:szCs w:val="18"/>
        </w:rPr>
      </w:pPr>
      <w:r w:rsidRPr="720912A8">
        <w:rPr>
          <w:sz w:val="18"/>
          <w:szCs w:val="18"/>
        </w:rPr>
        <w:t>Ownership/use of final financial statements and deliverables.</w:t>
      </w:r>
      <w:r w:rsidR="005D67BE">
        <w:rPr>
          <w:sz w:val="18"/>
          <w:szCs w:val="18"/>
        </w:rPr>
        <w:t xml:space="preserve">  The Town shall have a perpetual right to use, reproduce, and rely upon all final reports, financial statements, management letters, schedules, and deliverables prepared under the engagement for governmental purposes.</w:t>
      </w:r>
    </w:p>
    <w:p w14:paraId="3FE7CA88" w14:textId="77777777" w:rsidR="00DA0CD6" w:rsidRDefault="720912A8" w:rsidP="720912A8">
      <w:pPr>
        <w:pStyle w:val="ListBullet"/>
        <w:spacing w:after="40"/>
        <w:rPr>
          <w:sz w:val="18"/>
          <w:szCs w:val="18"/>
        </w:rPr>
      </w:pPr>
      <w:r w:rsidRPr="720912A8">
        <w:rPr>
          <w:sz w:val="18"/>
          <w:szCs w:val="18"/>
        </w:rPr>
        <w:t>Compliance with applicable Texas law.</w:t>
      </w:r>
    </w:p>
    <w:p w14:paraId="74B0EBF1" w14:textId="77777777" w:rsidR="00DA0CD6" w:rsidRDefault="720912A8" w:rsidP="720912A8">
      <w:pPr>
        <w:pStyle w:val="ListBullet"/>
        <w:spacing w:after="40"/>
        <w:rPr>
          <w:sz w:val="18"/>
          <w:szCs w:val="18"/>
        </w:rPr>
      </w:pPr>
      <w:r w:rsidRPr="720912A8">
        <w:rPr>
          <w:sz w:val="18"/>
          <w:szCs w:val="18"/>
        </w:rPr>
        <w:t>Dispute-resolution and venue provisions approved by the Town Attorney.</w:t>
      </w:r>
    </w:p>
    <w:p w14:paraId="5F5B46EA" w14:textId="77777777" w:rsidR="00DA0CD6" w:rsidRDefault="720912A8" w:rsidP="720912A8">
      <w:pPr>
        <w:pStyle w:val="ListBullet"/>
        <w:spacing w:after="40"/>
        <w:rPr>
          <w:sz w:val="18"/>
          <w:szCs w:val="18"/>
        </w:rPr>
      </w:pPr>
      <w:r w:rsidRPr="720912A8">
        <w:rPr>
          <w:sz w:val="18"/>
          <w:szCs w:val="18"/>
        </w:rPr>
        <w:t>Requirements for federal awards / Single Audit services when applicable.</w:t>
      </w:r>
    </w:p>
    <w:p w14:paraId="0CDB6655" w14:textId="77777777" w:rsidR="00DA0CD6" w:rsidRDefault="720912A8" w:rsidP="720912A8">
      <w:pPr>
        <w:pStyle w:val="ListBullet"/>
        <w:spacing w:after="40"/>
        <w:rPr>
          <w:sz w:val="18"/>
          <w:szCs w:val="18"/>
        </w:rPr>
      </w:pPr>
      <w:r w:rsidRPr="720912A8">
        <w:rPr>
          <w:sz w:val="18"/>
          <w:szCs w:val="18"/>
        </w:rPr>
        <w:t>Prohibition on unauthorized subcontracting of key audit functions.</w:t>
      </w:r>
    </w:p>
    <w:p w14:paraId="0EC58559" w14:textId="77777777" w:rsidR="00DA0CD6" w:rsidRDefault="720912A8" w:rsidP="720912A8">
      <w:pPr>
        <w:pStyle w:val="ListBullet"/>
        <w:spacing w:after="40"/>
        <w:rPr>
          <w:sz w:val="18"/>
          <w:szCs w:val="18"/>
        </w:rPr>
      </w:pPr>
      <w:r w:rsidRPr="720912A8">
        <w:rPr>
          <w:sz w:val="18"/>
          <w:szCs w:val="18"/>
        </w:rPr>
        <w:t>Procedures for changes in key personnel.</w:t>
      </w:r>
    </w:p>
    <w:p w14:paraId="53C6179F" w14:textId="77777777" w:rsidR="00DA0CD6" w:rsidRDefault="720912A8" w:rsidP="720912A8">
      <w:pPr>
        <w:pStyle w:val="ListBullet"/>
        <w:spacing w:after="40"/>
        <w:rPr>
          <w:sz w:val="18"/>
          <w:szCs w:val="18"/>
        </w:rPr>
      </w:pPr>
      <w:r w:rsidRPr="720912A8">
        <w:rPr>
          <w:sz w:val="18"/>
          <w:szCs w:val="18"/>
        </w:rPr>
        <w:t>Any additional terms approved by the governing body and Town Attorney.</w:t>
      </w:r>
    </w:p>
    <w:p w14:paraId="2C2C7431" w14:textId="77777777" w:rsidR="00DA0CD6" w:rsidRDefault="720912A8" w:rsidP="720912A8">
      <w:pPr>
        <w:pStyle w:val="Heading1"/>
        <w:rPr>
          <w:color w:val="auto"/>
        </w:rPr>
      </w:pPr>
      <w:r w:rsidRPr="720912A8">
        <w:rPr>
          <w:color w:val="auto"/>
        </w:rPr>
        <w:t>24. Addendum Acknowledgment</w:t>
      </w:r>
    </w:p>
    <w:tbl>
      <w:tblPr>
        <w:tblStyle w:val="TableGrid"/>
        <w:tblW w:w="0" w:type="auto"/>
        <w:jc w:val="center"/>
        <w:tblLook w:val="04A0" w:firstRow="1" w:lastRow="0" w:firstColumn="1" w:lastColumn="0" w:noHBand="0" w:noVBand="1"/>
      </w:tblPr>
      <w:tblGrid>
        <w:gridCol w:w="3356"/>
        <w:gridCol w:w="3357"/>
        <w:gridCol w:w="3357"/>
      </w:tblGrid>
      <w:tr w:rsidR="00DA0CD6" w14:paraId="44D3613B" w14:textId="77777777" w:rsidTr="720912A8">
        <w:trPr>
          <w:cantSplit/>
          <w:jc w:val="center"/>
        </w:trPr>
        <w:tc>
          <w:tcPr>
            <w:tcW w:w="3360" w:type="dxa"/>
            <w:shd w:val="clear" w:color="auto" w:fill="D9E2F3"/>
            <w:vAlign w:val="center"/>
          </w:tcPr>
          <w:p w14:paraId="2813E6C0" w14:textId="77777777" w:rsidR="00DA0CD6" w:rsidRDefault="720912A8" w:rsidP="720912A8">
            <w:pPr>
              <w:rPr>
                <w:b/>
                <w:bCs/>
                <w:sz w:val="17"/>
                <w:szCs w:val="17"/>
              </w:rPr>
            </w:pPr>
            <w:r w:rsidRPr="720912A8">
              <w:rPr>
                <w:b/>
                <w:bCs/>
                <w:sz w:val="17"/>
                <w:szCs w:val="17"/>
              </w:rPr>
              <w:t>Addendum No.</w:t>
            </w:r>
          </w:p>
        </w:tc>
        <w:tc>
          <w:tcPr>
            <w:tcW w:w="3360" w:type="dxa"/>
            <w:shd w:val="clear" w:color="auto" w:fill="D9E2F3"/>
            <w:vAlign w:val="center"/>
          </w:tcPr>
          <w:p w14:paraId="27EE85F3" w14:textId="77777777" w:rsidR="00DA0CD6" w:rsidRDefault="720912A8" w:rsidP="720912A8">
            <w:pPr>
              <w:rPr>
                <w:b/>
                <w:bCs/>
                <w:sz w:val="17"/>
                <w:szCs w:val="17"/>
              </w:rPr>
            </w:pPr>
            <w:r w:rsidRPr="720912A8">
              <w:rPr>
                <w:b/>
                <w:bCs/>
                <w:sz w:val="17"/>
                <w:szCs w:val="17"/>
              </w:rPr>
              <w:t>Date Received</w:t>
            </w:r>
          </w:p>
        </w:tc>
        <w:tc>
          <w:tcPr>
            <w:tcW w:w="3360" w:type="dxa"/>
            <w:shd w:val="clear" w:color="auto" w:fill="D9E2F3"/>
            <w:vAlign w:val="center"/>
          </w:tcPr>
          <w:p w14:paraId="5446056E" w14:textId="77777777" w:rsidR="00DA0CD6" w:rsidRDefault="720912A8" w:rsidP="720912A8">
            <w:pPr>
              <w:rPr>
                <w:b/>
                <w:bCs/>
                <w:sz w:val="17"/>
                <w:szCs w:val="17"/>
              </w:rPr>
            </w:pPr>
            <w:r w:rsidRPr="720912A8">
              <w:rPr>
                <w:b/>
                <w:bCs/>
                <w:sz w:val="17"/>
                <w:szCs w:val="17"/>
              </w:rPr>
              <w:t>Proposer Initials</w:t>
            </w:r>
          </w:p>
        </w:tc>
      </w:tr>
      <w:tr w:rsidR="00DA0CD6" w14:paraId="6E101F84" w14:textId="77777777" w:rsidTr="720912A8">
        <w:trPr>
          <w:cantSplit/>
          <w:jc w:val="center"/>
        </w:trPr>
        <w:tc>
          <w:tcPr>
            <w:tcW w:w="3360" w:type="dxa"/>
            <w:vAlign w:val="center"/>
          </w:tcPr>
          <w:p w14:paraId="6697BF2A" w14:textId="77777777" w:rsidR="00DA0CD6" w:rsidRDefault="720912A8" w:rsidP="720912A8">
            <w:pPr>
              <w:rPr>
                <w:sz w:val="16"/>
                <w:szCs w:val="16"/>
              </w:rPr>
            </w:pPr>
            <w:r w:rsidRPr="720912A8">
              <w:rPr>
                <w:sz w:val="16"/>
                <w:szCs w:val="16"/>
              </w:rPr>
              <w:t>[ ]</w:t>
            </w:r>
          </w:p>
        </w:tc>
        <w:tc>
          <w:tcPr>
            <w:tcW w:w="3360" w:type="dxa"/>
            <w:vAlign w:val="center"/>
          </w:tcPr>
          <w:p w14:paraId="335C805B" w14:textId="77777777" w:rsidR="00DA0CD6" w:rsidRDefault="720912A8" w:rsidP="720912A8">
            <w:pPr>
              <w:rPr>
                <w:sz w:val="16"/>
                <w:szCs w:val="16"/>
              </w:rPr>
            </w:pPr>
            <w:r w:rsidRPr="720912A8">
              <w:rPr>
                <w:sz w:val="16"/>
                <w:szCs w:val="16"/>
              </w:rPr>
              <w:t>[ ]</w:t>
            </w:r>
          </w:p>
        </w:tc>
        <w:tc>
          <w:tcPr>
            <w:tcW w:w="3360" w:type="dxa"/>
            <w:vAlign w:val="center"/>
          </w:tcPr>
          <w:p w14:paraId="01090819" w14:textId="77777777" w:rsidR="00DA0CD6" w:rsidRDefault="720912A8" w:rsidP="720912A8">
            <w:pPr>
              <w:rPr>
                <w:sz w:val="16"/>
                <w:szCs w:val="16"/>
              </w:rPr>
            </w:pPr>
            <w:r w:rsidRPr="720912A8">
              <w:rPr>
                <w:sz w:val="16"/>
                <w:szCs w:val="16"/>
              </w:rPr>
              <w:t>[ ]</w:t>
            </w:r>
          </w:p>
        </w:tc>
      </w:tr>
      <w:tr w:rsidR="00DA0CD6" w14:paraId="5B5BF04F" w14:textId="77777777" w:rsidTr="720912A8">
        <w:trPr>
          <w:cantSplit/>
          <w:jc w:val="center"/>
        </w:trPr>
        <w:tc>
          <w:tcPr>
            <w:tcW w:w="3360" w:type="dxa"/>
            <w:vAlign w:val="center"/>
          </w:tcPr>
          <w:p w14:paraId="4159ADF6" w14:textId="77777777" w:rsidR="00DA0CD6" w:rsidRDefault="720912A8" w:rsidP="720912A8">
            <w:pPr>
              <w:rPr>
                <w:sz w:val="16"/>
                <w:szCs w:val="16"/>
              </w:rPr>
            </w:pPr>
            <w:r w:rsidRPr="720912A8">
              <w:rPr>
                <w:sz w:val="16"/>
                <w:szCs w:val="16"/>
              </w:rPr>
              <w:t>[ ]</w:t>
            </w:r>
          </w:p>
        </w:tc>
        <w:tc>
          <w:tcPr>
            <w:tcW w:w="3360" w:type="dxa"/>
            <w:vAlign w:val="center"/>
          </w:tcPr>
          <w:p w14:paraId="47E5333B" w14:textId="77777777" w:rsidR="00DA0CD6" w:rsidRDefault="720912A8" w:rsidP="720912A8">
            <w:pPr>
              <w:rPr>
                <w:sz w:val="16"/>
                <w:szCs w:val="16"/>
              </w:rPr>
            </w:pPr>
            <w:r w:rsidRPr="720912A8">
              <w:rPr>
                <w:sz w:val="16"/>
                <w:szCs w:val="16"/>
              </w:rPr>
              <w:t>[ ]</w:t>
            </w:r>
          </w:p>
        </w:tc>
        <w:tc>
          <w:tcPr>
            <w:tcW w:w="3360" w:type="dxa"/>
            <w:vAlign w:val="center"/>
          </w:tcPr>
          <w:p w14:paraId="50B3CA28" w14:textId="77777777" w:rsidR="00DA0CD6" w:rsidRDefault="720912A8" w:rsidP="720912A8">
            <w:pPr>
              <w:rPr>
                <w:sz w:val="16"/>
                <w:szCs w:val="16"/>
              </w:rPr>
            </w:pPr>
            <w:r w:rsidRPr="720912A8">
              <w:rPr>
                <w:sz w:val="16"/>
                <w:szCs w:val="16"/>
              </w:rPr>
              <w:t>[ ]</w:t>
            </w:r>
          </w:p>
        </w:tc>
      </w:tr>
      <w:tr w:rsidR="00DA0CD6" w14:paraId="516F3598" w14:textId="77777777" w:rsidTr="720912A8">
        <w:trPr>
          <w:cantSplit/>
          <w:jc w:val="center"/>
        </w:trPr>
        <w:tc>
          <w:tcPr>
            <w:tcW w:w="3360" w:type="dxa"/>
            <w:vAlign w:val="center"/>
          </w:tcPr>
          <w:p w14:paraId="1395230B" w14:textId="77777777" w:rsidR="00DA0CD6" w:rsidRDefault="720912A8" w:rsidP="720912A8">
            <w:pPr>
              <w:rPr>
                <w:sz w:val="16"/>
                <w:szCs w:val="16"/>
              </w:rPr>
            </w:pPr>
            <w:r w:rsidRPr="720912A8">
              <w:rPr>
                <w:sz w:val="16"/>
                <w:szCs w:val="16"/>
              </w:rPr>
              <w:t>[ ]</w:t>
            </w:r>
          </w:p>
        </w:tc>
        <w:tc>
          <w:tcPr>
            <w:tcW w:w="3360" w:type="dxa"/>
            <w:vAlign w:val="center"/>
          </w:tcPr>
          <w:p w14:paraId="29534142" w14:textId="77777777" w:rsidR="00DA0CD6" w:rsidRDefault="720912A8" w:rsidP="720912A8">
            <w:pPr>
              <w:rPr>
                <w:sz w:val="16"/>
                <w:szCs w:val="16"/>
              </w:rPr>
            </w:pPr>
            <w:r w:rsidRPr="720912A8">
              <w:rPr>
                <w:sz w:val="16"/>
                <w:szCs w:val="16"/>
              </w:rPr>
              <w:t>[ ]</w:t>
            </w:r>
          </w:p>
        </w:tc>
        <w:tc>
          <w:tcPr>
            <w:tcW w:w="3360" w:type="dxa"/>
            <w:vAlign w:val="center"/>
          </w:tcPr>
          <w:p w14:paraId="30F20362" w14:textId="77777777" w:rsidR="00DA0CD6" w:rsidRDefault="720912A8" w:rsidP="720912A8">
            <w:pPr>
              <w:rPr>
                <w:sz w:val="16"/>
                <w:szCs w:val="16"/>
              </w:rPr>
            </w:pPr>
            <w:r w:rsidRPr="720912A8">
              <w:rPr>
                <w:sz w:val="16"/>
                <w:szCs w:val="16"/>
              </w:rPr>
              <w:t>[ ]</w:t>
            </w:r>
          </w:p>
        </w:tc>
      </w:tr>
      <w:tr w:rsidR="00DA0CD6" w14:paraId="556A557B" w14:textId="77777777" w:rsidTr="720912A8">
        <w:trPr>
          <w:cantSplit/>
          <w:jc w:val="center"/>
        </w:trPr>
        <w:tc>
          <w:tcPr>
            <w:tcW w:w="3360" w:type="dxa"/>
            <w:vAlign w:val="center"/>
          </w:tcPr>
          <w:p w14:paraId="7BBFB947" w14:textId="77777777" w:rsidR="00DA0CD6" w:rsidRDefault="720912A8" w:rsidP="720912A8">
            <w:pPr>
              <w:rPr>
                <w:sz w:val="16"/>
                <w:szCs w:val="16"/>
              </w:rPr>
            </w:pPr>
            <w:r w:rsidRPr="720912A8">
              <w:rPr>
                <w:sz w:val="16"/>
                <w:szCs w:val="16"/>
              </w:rPr>
              <w:t>[ ]</w:t>
            </w:r>
          </w:p>
        </w:tc>
        <w:tc>
          <w:tcPr>
            <w:tcW w:w="3360" w:type="dxa"/>
            <w:vAlign w:val="center"/>
          </w:tcPr>
          <w:p w14:paraId="78AB13D8" w14:textId="77777777" w:rsidR="00DA0CD6" w:rsidRDefault="720912A8" w:rsidP="720912A8">
            <w:pPr>
              <w:rPr>
                <w:sz w:val="16"/>
                <w:szCs w:val="16"/>
              </w:rPr>
            </w:pPr>
            <w:r w:rsidRPr="720912A8">
              <w:rPr>
                <w:sz w:val="16"/>
                <w:szCs w:val="16"/>
              </w:rPr>
              <w:t>[ ]</w:t>
            </w:r>
          </w:p>
        </w:tc>
        <w:tc>
          <w:tcPr>
            <w:tcW w:w="3360" w:type="dxa"/>
            <w:vAlign w:val="center"/>
          </w:tcPr>
          <w:p w14:paraId="583212BC" w14:textId="77777777" w:rsidR="00DA0CD6" w:rsidRDefault="720912A8" w:rsidP="720912A8">
            <w:pPr>
              <w:rPr>
                <w:sz w:val="16"/>
                <w:szCs w:val="16"/>
              </w:rPr>
            </w:pPr>
            <w:r w:rsidRPr="720912A8">
              <w:rPr>
                <w:sz w:val="16"/>
                <w:szCs w:val="16"/>
              </w:rPr>
              <w:t>[ ]</w:t>
            </w:r>
          </w:p>
        </w:tc>
      </w:tr>
      <w:tr w:rsidR="00DA0CD6" w14:paraId="187970FE" w14:textId="77777777" w:rsidTr="720912A8">
        <w:trPr>
          <w:cantSplit/>
          <w:jc w:val="center"/>
        </w:trPr>
        <w:tc>
          <w:tcPr>
            <w:tcW w:w="3360" w:type="dxa"/>
            <w:vAlign w:val="center"/>
          </w:tcPr>
          <w:p w14:paraId="7F510D70" w14:textId="77777777" w:rsidR="00DA0CD6" w:rsidRDefault="720912A8" w:rsidP="720912A8">
            <w:pPr>
              <w:rPr>
                <w:sz w:val="16"/>
                <w:szCs w:val="16"/>
              </w:rPr>
            </w:pPr>
            <w:r w:rsidRPr="720912A8">
              <w:rPr>
                <w:sz w:val="16"/>
                <w:szCs w:val="16"/>
              </w:rPr>
              <w:t>[ ]</w:t>
            </w:r>
          </w:p>
        </w:tc>
        <w:tc>
          <w:tcPr>
            <w:tcW w:w="3360" w:type="dxa"/>
            <w:vAlign w:val="center"/>
          </w:tcPr>
          <w:p w14:paraId="2CE4AA70" w14:textId="77777777" w:rsidR="00DA0CD6" w:rsidRDefault="720912A8" w:rsidP="720912A8">
            <w:pPr>
              <w:rPr>
                <w:sz w:val="16"/>
                <w:szCs w:val="16"/>
              </w:rPr>
            </w:pPr>
            <w:r w:rsidRPr="720912A8">
              <w:rPr>
                <w:sz w:val="16"/>
                <w:szCs w:val="16"/>
              </w:rPr>
              <w:t>[ ]</w:t>
            </w:r>
          </w:p>
        </w:tc>
        <w:tc>
          <w:tcPr>
            <w:tcW w:w="3360" w:type="dxa"/>
            <w:vAlign w:val="center"/>
          </w:tcPr>
          <w:p w14:paraId="299CCD6B" w14:textId="77777777" w:rsidR="00DA0CD6" w:rsidRDefault="720912A8" w:rsidP="720912A8">
            <w:pPr>
              <w:rPr>
                <w:sz w:val="16"/>
                <w:szCs w:val="16"/>
              </w:rPr>
            </w:pPr>
            <w:r w:rsidRPr="720912A8">
              <w:rPr>
                <w:sz w:val="16"/>
                <w:szCs w:val="16"/>
              </w:rPr>
              <w:t>[ ]</w:t>
            </w:r>
          </w:p>
        </w:tc>
      </w:tr>
    </w:tbl>
    <w:p w14:paraId="59079D24" w14:textId="3F6C8A63" w:rsidR="720912A8" w:rsidRDefault="720912A8" w:rsidP="720912A8">
      <w:pPr>
        <w:pStyle w:val="Heading1"/>
        <w:rPr>
          <w:color w:val="auto"/>
          <w:highlight w:val="yellow"/>
        </w:rPr>
      </w:pPr>
    </w:p>
    <w:p w14:paraId="159DCE2A" w14:textId="5262EB09" w:rsidR="720912A8" w:rsidRDefault="720912A8" w:rsidP="720912A8">
      <w:pPr>
        <w:spacing w:after="60"/>
        <w:rPr>
          <w:szCs w:val="19"/>
        </w:rPr>
      </w:pPr>
    </w:p>
    <w:p w14:paraId="5ACC9B43" w14:textId="77777777" w:rsidR="00DA0CD6" w:rsidRDefault="720912A8">
      <w:pPr>
        <w:spacing w:after="120"/>
        <w:jc w:val="center"/>
      </w:pPr>
      <w:r w:rsidRPr="720912A8">
        <w:rPr>
          <w:b/>
          <w:bCs/>
          <w:szCs w:val="19"/>
        </w:rPr>
        <w:t>END OF SOLICITATION</w:t>
      </w:r>
    </w:p>
    <w:sectPr w:rsidR="00DA0CD6" w:rsidSect="00034616">
      <w:headerReference w:type="default" r:id="rId13"/>
      <w:footerReference w:type="default" r:id="rId14"/>
      <w:pgSz w:w="12240" w:h="15840"/>
      <w:pgMar w:top="936" w:right="1080" w:bottom="936"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rt Perez" w:date="2026-10-07T16:47:00Z" w:initials="BP">
    <w:p w14:paraId="0E3F65E4" w14:textId="55AED751" w:rsidR="0077544C" w:rsidRDefault="0077544C">
      <w:r>
        <w:annotationRef/>
      </w:r>
      <w:r>
        <w:fldChar w:fldCharType="begin"/>
      </w:r>
      <w:r>
        <w:instrText xml:space="preserve"> HYPERLINK "mailto:patty.flores@ranchoviejotx.gov"</w:instrText>
      </w:r>
      <w:bookmarkStart w:id="2" w:name="_@_691EA986BA0E4227B1E497017322920DZ"/>
      <w:r>
        <w:fldChar w:fldCharType="separate"/>
      </w:r>
      <w:bookmarkEnd w:id="2"/>
      <w:r w:rsidRPr="43BB768E">
        <w:rPr>
          <w:noProof/>
        </w:rPr>
        <w:t>@Patty Flores</w:t>
      </w:r>
      <w:r>
        <w:fldChar w:fldCharType="end"/>
      </w:r>
      <w:r w:rsidRPr="31FB4F90">
        <w:t xml:space="preserve">, this is the section where we can require a USB drive for a digital copy of the original document </w:t>
      </w:r>
    </w:p>
  </w:comment>
  <w:comment w:id="1" w:author="Patty Flores" w:date="2026-10-08T11:24:00Z" w:initials="PF">
    <w:p w14:paraId="2AE59B40" w14:textId="0BDBACBF" w:rsidR="0077544C" w:rsidRDefault="0077544C">
      <w:r>
        <w:annotationRef/>
      </w:r>
      <w:r w:rsidRPr="2E896F21">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3F65E4" w15:done="1"/>
  <w15:commentEx w15:paraId="2AE59B40" w15:paraIdParent="0E3F65E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6F6923" w16cex:dateUtc="2026-10-07T21:47:00Z"/>
  <w16cex:commentExtensible w16cex:durableId="20982DAF" w16cex:dateUtc="2026-10-08T1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3F65E4" w16cid:durableId="356F6923"/>
  <w16cid:commentId w16cid:paraId="2AE59B40" w16cid:durableId="20982D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BE70" w14:textId="77777777" w:rsidR="005777BE" w:rsidRDefault="005777BE">
      <w:pPr>
        <w:spacing w:after="0" w:line="240" w:lineRule="auto"/>
      </w:pPr>
      <w:r>
        <w:separator/>
      </w:r>
    </w:p>
  </w:endnote>
  <w:endnote w:type="continuationSeparator" w:id="0">
    <w:p w14:paraId="59A189BD" w14:textId="77777777" w:rsidR="005777BE" w:rsidRDefault="00577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C8493" w14:textId="480286E4" w:rsidR="00DA0CD6" w:rsidRDefault="0077544C">
    <w:pPr>
      <w:pStyle w:val="Footer"/>
      <w:jc w:val="center"/>
    </w:pPr>
    <w:r>
      <w:rPr>
        <w:sz w:val="16"/>
      </w:rPr>
      <w:t xml:space="preserve">Town of Rancho Viejo • Independent Financial Audit Services • 2026  |  Page </w:t>
    </w:r>
    <w:r>
      <w:fldChar w:fldCharType="begin"/>
    </w:r>
    <w:r>
      <w:instrText>PAGE</w:instrText>
    </w:r>
    <w:r>
      <w:fldChar w:fldCharType="separate"/>
    </w:r>
    <w:r w:rsidR="004A308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A2013" w14:textId="77777777" w:rsidR="005777BE" w:rsidRDefault="005777BE">
      <w:pPr>
        <w:spacing w:after="0" w:line="240" w:lineRule="auto"/>
      </w:pPr>
      <w:r>
        <w:separator/>
      </w:r>
    </w:p>
  </w:footnote>
  <w:footnote w:type="continuationSeparator" w:id="0">
    <w:p w14:paraId="537A4449" w14:textId="77777777" w:rsidR="005777BE" w:rsidRDefault="00577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22BB" w14:textId="77777777" w:rsidR="00DA0CD6" w:rsidRDefault="720912A8" w:rsidP="720912A8">
    <w:pPr>
      <w:pStyle w:val="Header"/>
      <w:jc w:val="right"/>
      <w:rPr>
        <w:rFonts w:eastAsia="Arial" w:cs="Arial"/>
        <w:b/>
        <w:bCs/>
        <w:sz w:val="18"/>
        <w:szCs w:val="18"/>
      </w:rPr>
    </w:pPr>
    <w:r w:rsidRPr="720912A8">
      <w:rPr>
        <w:rFonts w:eastAsia="Arial" w:cs="Arial"/>
        <w:b/>
        <w:bCs/>
        <w:sz w:val="18"/>
        <w:szCs w:val="18"/>
      </w:rPr>
      <w:t>TOWN OF RANCHO VIEJO, TEXAS | 2026 INDEPENDENT FINANCIAL AUDIT SERVICES RFP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80C97F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289816"/>
    <w:multiLevelType w:val="hybridMultilevel"/>
    <w:tmpl w:val="12F819DC"/>
    <w:lvl w:ilvl="0" w:tplc="8AA2CB68">
      <w:start w:val="1"/>
      <w:numFmt w:val="bullet"/>
      <w:lvlText w:val=""/>
      <w:lvlJc w:val="left"/>
      <w:pPr>
        <w:ind w:left="720" w:hanging="360"/>
      </w:pPr>
      <w:rPr>
        <w:rFonts w:ascii="Symbol" w:hAnsi="Symbol" w:hint="default"/>
      </w:rPr>
    </w:lvl>
    <w:lvl w:ilvl="1" w:tplc="E250B550">
      <w:start w:val="1"/>
      <w:numFmt w:val="bullet"/>
      <w:lvlText w:val="o"/>
      <w:lvlJc w:val="left"/>
      <w:pPr>
        <w:ind w:left="1440" w:hanging="360"/>
      </w:pPr>
      <w:rPr>
        <w:rFonts w:ascii="Courier New" w:hAnsi="Courier New" w:hint="default"/>
      </w:rPr>
    </w:lvl>
    <w:lvl w:ilvl="2" w:tplc="600C4786">
      <w:start w:val="1"/>
      <w:numFmt w:val="bullet"/>
      <w:lvlText w:val=""/>
      <w:lvlJc w:val="left"/>
      <w:pPr>
        <w:ind w:left="2160" w:hanging="360"/>
      </w:pPr>
      <w:rPr>
        <w:rFonts w:ascii="Wingdings" w:hAnsi="Wingdings" w:hint="default"/>
      </w:rPr>
    </w:lvl>
    <w:lvl w:ilvl="3" w:tplc="4184B06C">
      <w:start w:val="1"/>
      <w:numFmt w:val="bullet"/>
      <w:lvlText w:val=""/>
      <w:lvlJc w:val="left"/>
      <w:pPr>
        <w:ind w:left="2880" w:hanging="360"/>
      </w:pPr>
      <w:rPr>
        <w:rFonts w:ascii="Symbol" w:hAnsi="Symbol" w:hint="default"/>
      </w:rPr>
    </w:lvl>
    <w:lvl w:ilvl="4" w:tplc="B606712E">
      <w:start w:val="1"/>
      <w:numFmt w:val="bullet"/>
      <w:lvlText w:val="o"/>
      <w:lvlJc w:val="left"/>
      <w:pPr>
        <w:ind w:left="3600" w:hanging="360"/>
      </w:pPr>
      <w:rPr>
        <w:rFonts w:ascii="Courier New" w:hAnsi="Courier New" w:hint="default"/>
      </w:rPr>
    </w:lvl>
    <w:lvl w:ilvl="5" w:tplc="4B16043C">
      <w:start w:val="1"/>
      <w:numFmt w:val="bullet"/>
      <w:lvlText w:val=""/>
      <w:lvlJc w:val="left"/>
      <w:pPr>
        <w:ind w:left="4320" w:hanging="360"/>
      </w:pPr>
      <w:rPr>
        <w:rFonts w:ascii="Wingdings" w:hAnsi="Wingdings" w:hint="default"/>
      </w:rPr>
    </w:lvl>
    <w:lvl w:ilvl="6" w:tplc="F35A4D2A">
      <w:start w:val="1"/>
      <w:numFmt w:val="bullet"/>
      <w:lvlText w:val=""/>
      <w:lvlJc w:val="left"/>
      <w:pPr>
        <w:ind w:left="5040" w:hanging="360"/>
      </w:pPr>
      <w:rPr>
        <w:rFonts w:ascii="Symbol" w:hAnsi="Symbol" w:hint="default"/>
      </w:rPr>
    </w:lvl>
    <w:lvl w:ilvl="7" w:tplc="A672D24C">
      <w:start w:val="1"/>
      <w:numFmt w:val="bullet"/>
      <w:lvlText w:val="o"/>
      <w:lvlJc w:val="left"/>
      <w:pPr>
        <w:ind w:left="5760" w:hanging="360"/>
      </w:pPr>
      <w:rPr>
        <w:rFonts w:ascii="Courier New" w:hAnsi="Courier New" w:hint="default"/>
      </w:rPr>
    </w:lvl>
    <w:lvl w:ilvl="8" w:tplc="46F82BDE">
      <w:start w:val="1"/>
      <w:numFmt w:val="bullet"/>
      <w:lvlText w:val=""/>
      <w:lvlJc w:val="left"/>
      <w:pPr>
        <w:ind w:left="6480" w:hanging="360"/>
      </w:pPr>
      <w:rPr>
        <w:rFonts w:ascii="Wingdings" w:hAnsi="Wingdings" w:hint="default"/>
      </w:rPr>
    </w:lvl>
  </w:abstractNum>
  <w:num w:numId="1" w16cid:durableId="1644773696">
    <w:abstractNumId w:val="9"/>
  </w:num>
  <w:num w:numId="2" w16cid:durableId="1710110329">
    <w:abstractNumId w:val="8"/>
  </w:num>
  <w:num w:numId="3" w16cid:durableId="104934805">
    <w:abstractNumId w:val="6"/>
  </w:num>
  <w:num w:numId="4" w16cid:durableId="282464378">
    <w:abstractNumId w:val="5"/>
  </w:num>
  <w:num w:numId="5" w16cid:durableId="40861261">
    <w:abstractNumId w:val="4"/>
  </w:num>
  <w:num w:numId="6" w16cid:durableId="1489051353">
    <w:abstractNumId w:val="7"/>
  </w:num>
  <w:num w:numId="7" w16cid:durableId="1049916230">
    <w:abstractNumId w:val="3"/>
  </w:num>
  <w:num w:numId="8" w16cid:durableId="2093306836">
    <w:abstractNumId w:val="2"/>
  </w:num>
  <w:num w:numId="9" w16cid:durableId="686904224">
    <w:abstractNumId w:val="1"/>
  </w:num>
  <w:num w:numId="10" w16cid:durableId="17644531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t Perez">
    <w15:presenceInfo w15:providerId="AD" w15:userId="S::bart.perez@ranchoviejotx.gov::ce529e31-5143-4adf-a658-9aa489957272"/>
  </w15:person>
  <w15:person w15:author="Patty Flores">
    <w15:presenceInfo w15:providerId="AD" w15:userId="S::patty.flores@ranchoviejotx.gov::20f280e8-9103-42ae-8b9f-c8614f88b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862"/>
    <w:rsid w:val="00034616"/>
    <w:rsid w:val="0006063C"/>
    <w:rsid w:val="000C6875"/>
    <w:rsid w:val="0015074B"/>
    <w:rsid w:val="001618CF"/>
    <w:rsid w:val="0029639D"/>
    <w:rsid w:val="002C718C"/>
    <w:rsid w:val="00326F90"/>
    <w:rsid w:val="00401D7E"/>
    <w:rsid w:val="004038CE"/>
    <w:rsid w:val="004A308D"/>
    <w:rsid w:val="005777BE"/>
    <w:rsid w:val="005D67BE"/>
    <w:rsid w:val="00694B77"/>
    <w:rsid w:val="00715CF0"/>
    <w:rsid w:val="0077544C"/>
    <w:rsid w:val="00812139"/>
    <w:rsid w:val="00AA1D8D"/>
    <w:rsid w:val="00B47730"/>
    <w:rsid w:val="00B47A37"/>
    <w:rsid w:val="00CB0664"/>
    <w:rsid w:val="00DA0CD6"/>
    <w:rsid w:val="00E05F01"/>
    <w:rsid w:val="00FC693F"/>
    <w:rsid w:val="01544521"/>
    <w:rsid w:val="0204FED1"/>
    <w:rsid w:val="021F7729"/>
    <w:rsid w:val="0382008A"/>
    <w:rsid w:val="04DB379B"/>
    <w:rsid w:val="052C5B7E"/>
    <w:rsid w:val="05DC6185"/>
    <w:rsid w:val="06B61BCF"/>
    <w:rsid w:val="097EE9FA"/>
    <w:rsid w:val="09E8CC85"/>
    <w:rsid w:val="0A786B3C"/>
    <w:rsid w:val="0B029F35"/>
    <w:rsid w:val="0B07AD06"/>
    <w:rsid w:val="0B1D7F50"/>
    <w:rsid w:val="0B61FC47"/>
    <w:rsid w:val="0C623AA2"/>
    <w:rsid w:val="0CC4CAF9"/>
    <w:rsid w:val="0FA808B1"/>
    <w:rsid w:val="10658420"/>
    <w:rsid w:val="1162F846"/>
    <w:rsid w:val="11A93F45"/>
    <w:rsid w:val="13A5CA9E"/>
    <w:rsid w:val="14140BB2"/>
    <w:rsid w:val="15297B29"/>
    <w:rsid w:val="154344A0"/>
    <w:rsid w:val="187AB687"/>
    <w:rsid w:val="1A367F7B"/>
    <w:rsid w:val="1ACDF8B2"/>
    <w:rsid w:val="1B039A2B"/>
    <w:rsid w:val="1EA3D97E"/>
    <w:rsid w:val="205B1BCA"/>
    <w:rsid w:val="2105B0E7"/>
    <w:rsid w:val="2199ED58"/>
    <w:rsid w:val="23BD2558"/>
    <w:rsid w:val="2471BC1A"/>
    <w:rsid w:val="24A610D4"/>
    <w:rsid w:val="24E91D47"/>
    <w:rsid w:val="2533D8BB"/>
    <w:rsid w:val="269F6866"/>
    <w:rsid w:val="27E696DB"/>
    <w:rsid w:val="2838E747"/>
    <w:rsid w:val="283AAAD0"/>
    <w:rsid w:val="2877374B"/>
    <w:rsid w:val="28A9F027"/>
    <w:rsid w:val="2A43AD71"/>
    <w:rsid w:val="2D6B9E13"/>
    <w:rsid w:val="2E00FD29"/>
    <w:rsid w:val="2E517EC0"/>
    <w:rsid w:val="2E64DD0E"/>
    <w:rsid w:val="2F88AFC2"/>
    <w:rsid w:val="303B3C0C"/>
    <w:rsid w:val="30A84D26"/>
    <w:rsid w:val="31005C4A"/>
    <w:rsid w:val="31094D61"/>
    <w:rsid w:val="31B5355D"/>
    <w:rsid w:val="33B22B6B"/>
    <w:rsid w:val="34143255"/>
    <w:rsid w:val="3439DBC6"/>
    <w:rsid w:val="3529DE84"/>
    <w:rsid w:val="352D89F1"/>
    <w:rsid w:val="3549DA8E"/>
    <w:rsid w:val="35EBBB19"/>
    <w:rsid w:val="36A43937"/>
    <w:rsid w:val="376445D8"/>
    <w:rsid w:val="3793A7C6"/>
    <w:rsid w:val="3798C2D0"/>
    <w:rsid w:val="37BEA6FB"/>
    <w:rsid w:val="37D31C87"/>
    <w:rsid w:val="3B7DA544"/>
    <w:rsid w:val="3DC4F2E2"/>
    <w:rsid w:val="3F4F3E1A"/>
    <w:rsid w:val="3F8AD6C1"/>
    <w:rsid w:val="4038DD1C"/>
    <w:rsid w:val="406A441D"/>
    <w:rsid w:val="40E84AB8"/>
    <w:rsid w:val="427B4BB3"/>
    <w:rsid w:val="429C71A6"/>
    <w:rsid w:val="442C860E"/>
    <w:rsid w:val="444A7D89"/>
    <w:rsid w:val="445595EE"/>
    <w:rsid w:val="46DF7F14"/>
    <w:rsid w:val="4778B931"/>
    <w:rsid w:val="48EF7CB7"/>
    <w:rsid w:val="496185D5"/>
    <w:rsid w:val="4A016E4B"/>
    <w:rsid w:val="4A49C0A5"/>
    <w:rsid w:val="4A71FB4B"/>
    <w:rsid w:val="4B595C1E"/>
    <w:rsid w:val="4C191439"/>
    <w:rsid w:val="4C570655"/>
    <w:rsid w:val="4CC4CFD3"/>
    <w:rsid w:val="4FFD02C0"/>
    <w:rsid w:val="5057E824"/>
    <w:rsid w:val="50F0568C"/>
    <w:rsid w:val="522FAC97"/>
    <w:rsid w:val="52BD1825"/>
    <w:rsid w:val="5336293A"/>
    <w:rsid w:val="54E40E49"/>
    <w:rsid w:val="54FD452D"/>
    <w:rsid w:val="5596BA7C"/>
    <w:rsid w:val="5636ED20"/>
    <w:rsid w:val="5669ED09"/>
    <w:rsid w:val="56A193F0"/>
    <w:rsid w:val="5755191C"/>
    <w:rsid w:val="5755D430"/>
    <w:rsid w:val="576EC614"/>
    <w:rsid w:val="59D148E1"/>
    <w:rsid w:val="5BE76B6E"/>
    <w:rsid w:val="5C720D8E"/>
    <w:rsid w:val="5DE59291"/>
    <w:rsid w:val="5E2DD77F"/>
    <w:rsid w:val="5F6DAF44"/>
    <w:rsid w:val="608CE905"/>
    <w:rsid w:val="61448D0F"/>
    <w:rsid w:val="61AD93D5"/>
    <w:rsid w:val="6362EA94"/>
    <w:rsid w:val="63F12A75"/>
    <w:rsid w:val="654C916C"/>
    <w:rsid w:val="6737A212"/>
    <w:rsid w:val="67B38911"/>
    <w:rsid w:val="68A3909C"/>
    <w:rsid w:val="68E9C560"/>
    <w:rsid w:val="691917A2"/>
    <w:rsid w:val="6A1B096E"/>
    <w:rsid w:val="6B28C359"/>
    <w:rsid w:val="6B369D4B"/>
    <w:rsid w:val="6B93BA38"/>
    <w:rsid w:val="6CC1A0AA"/>
    <w:rsid w:val="6D37F2A7"/>
    <w:rsid w:val="6D8AEE09"/>
    <w:rsid w:val="6DFAF63A"/>
    <w:rsid w:val="6FA66BEF"/>
    <w:rsid w:val="70AC95C4"/>
    <w:rsid w:val="71027F50"/>
    <w:rsid w:val="720912A8"/>
    <w:rsid w:val="7434E3CC"/>
    <w:rsid w:val="766CDF4C"/>
    <w:rsid w:val="7673CE1A"/>
    <w:rsid w:val="76EDEE88"/>
    <w:rsid w:val="7964EB9F"/>
    <w:rsid w:val="799D6A9D"/>
    <w:rsid w:val="7A111210"/>
    <w:rsid w:val="7B200D59"/>
    <w:rsid w:val="7CF9ADBC"/>
    <w:rsid w:val="7CFCB089"/>
    <w:rsid w:val="7D9F97B4"/>
    <w:rsid w:val="7E6FE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25AA7D7-16E0-4C3C-A8AE-B4E0881C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038CE"/>
    <w:pPr>
      <w:spacing w:after="0" w:line="240" w:lineRule="auto"/>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15659B17-76A9-40B4-8B85-833D51CA4C15}">
    <t:Anchor>
      <t:Comment id="896493859"/>
    </t:Anchor>
    <t:History>
      <t:Event id="{4D6514BC-310B-4022-9EA3-B12B2B55DC41}" time="2026-10-07T21:47:56.464Z">
        <t:Attribution userId="S::bart.perez@ranchoviejotx.gov::ce529e31-5143-4adf-a658-9aa489957272" userProvider="AD" userName="Bart Perez"/>
        <t:Anchor>
          <t:Comment id="896493859"/>
        </t:Anchor>
        <t:Create/>
      </t:Event>
      <t:Event id="{5730068D-8EA5-427C-8199-10F6E6BC2F31}" time="2026-10-07T21:47:56.464Z">
        <t:Attribution userId="S::bart.perez@ranchoviejotx.gov::ce529e31-5143-4adf-a658-9aa489957272" userProvider="AD" userName="Bart Perez"/>
        <t:Anchor>
          <t:Comment id="896493859"/>
        </t:Anchor>
        <t:Assign userId="S::patty.flores@ranchoviejotx.gov::20f280e8-9103-42ae-8b9f-c8614f88b851" userProvider="AD" userName="Patty Flores"/>
      </t:Event>
      <t:Event id="{D62E7FE7-9731-4110-A984-9211C9DE879B}" time="2026-10-07T21:47:56.464Z">
        <t:Attribution userId="S::bart.perez@ranchoviejotx.gov::ce529e31-5143-4adf-a658-9aa489957272" userProvider="AD" userName="Bart Perez"/>
        <t:Anchor>
          <t:Comment id="896493859"/>
        </t:Anchor>
        <t:SetTitle title="@Patty Flores, this is the section where we can require a USB drive for a digital copy of the original document"/>
      </t:Event>
      <t:Event id="{7AF0CCEF-6131-49D4-9E3C-F352A3C53FB9}" time="2026-10-09T21:29:54.81Z">
        <t:Attribution userId="S::bart.perez@ranchoviejotx.gov::ce529e31-5143-4adf-a658-9aa489957272" userProvider="AD" userName="Bart Perez"/>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3875</Words>
  <Characters>22093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Patty Flores</cp:lastModifiedBy>
  <cp:revision>2</cp:revision>
  <dcterms:created xsi:type="dcterms:W3CDTF">2026-10-09T22:06:00Z</dcterms:created>
  <dcterms:modified xsi:type="dcterms:W3CDTF">2026-10-09T22:06:00Z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f789f567d5b0b80d0ee04cfdc55550f43d8f902232dd00ddded90a4b06cdc280</vt:lpwstr>
  </property>
</Properties>
</file>